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EA06E" w14:textId="4EC413CA" w:rsidR="00FE7493" w:rsidRPr="00FB265B" w:rsidRDefault="00FE7493" w:rsidP="00FE7493">
      <w:pPr>
        <w:tabs>
          <w:tab w:val="left" w:pos="2685"/>
        </w:tabs>
        <w:overflowPunct w:val="0"/>
        <w:spacing w:after="0" w:line="360" w:lineRule="auto"/>
        <w:jc w:val="center"/>
        <w:textAlignment w:val="baseline"/>
        <w:rPr>
          <w:rFonts w:ascii="Times New Roman" w:hAnsi="Times New Roman" w:cs="Times New Roman"/>
          <w:b/>
          <w:sz w:val="24"/>
          <w:szCs w:val="24"/>
        </w:rPr>
      </w:pPr>
      <w:r w:rsidRPr="00FB265B">
        <w:rPr>
          <w:rFonts w:ascii="Times New Roman" w:hAnsi="Times New Roman" w:cs="Times New Roman"/>
          <w:b/>
          <w:noProof/>
          <w:sz w:val="24"/>
          <w:szCs w:val="24"/>
          <w:lang w:eastAsia="lt-LT"/>
        </w:rPr>
        <w:drawing>
          <wp:inline distT="0" distB="0" distL="0" distR="0" wp14:anchorId="7CD75F96" wp14:editId="00260CC2">
            <wp:extent cx="676275" cy="676275"/>
            <wp:effectExtent l="0" t="0" r="9525" b="9525"/>
            <wp:docPr id="25505532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D5D5DAD" w14:textId="77777777" w:rsidR="00FE7493" w:rsidRPr="00FB265B" w:rsidRDefault="00FE7493" w:rsidP="00177FAF">
      <w:pPr>
        <w:tabs>
          <w:tab w:val="left" w:pos="2685"/>
        </w:tabs>
        <w:overflowPunct w:val="0"/>
        <w:spacing w:after="0" w:line="240" w:lineRule="auto"/>
        <w:jc w:val="center"/>
        <w:textAlignment w:val="baseline"/>
        <w:rPr>
          <w:rFonts w:ascii="Times New Roman" w:hAnsi="Times New Roman" w:cs="Times New Roman"/>
          <w:b/>
          <w:sz w:val="24"/>
          <w:szCs w:val="24"/>
        </w:rPr>
      </w:pPr>
      <w:r w:rsidRPr="00FB265B">
        <w:rPr>
          <w:rFonts w:ascii="Times New Roman" w:hAnsi="Times New Roman" w:cs="Times New Roman"/>
          <w:b/>
          <w:sz w:val="24"/>
          <w:szCs w:val="24"/>
        </w:rPr>
        <w:t>ANYKŠČIŲ RAJONO SAVIVALDYBĖS</w:t>
      </w:r>
    </w:p>
    <w:p w14:paraId="21DF74CA" w14:textId="77777777" w:rsidR="00FE7493" w:rsidRPr="00FB265B" w:rsidRDefault="00FE7493" w:rsidP="00177FAF">
      <w:pPr>
        <w:overflowPunct w:val="0"/>
        <w:spacing w:after="0" w:line="240" w:lineRule="auto"/>
        <w:jc w:val="center"/>
        <w:textAlignment w:val="baseline"/>
        <w:rPr>
          <w:rFonts w:ascii="Times New Roman" w:hAnsi="Times New Roman" w:cs="Times New Roman"/>
          <w:b/>
          <w:sz w:val="24"/>
          <w:szCs w:val="24"/>
        </w:rPr>
      </w:pPr>
      <w:r w:rsidRPr="00FB265B">
        <w:rPr>
          <w:rFonts w:ascii="Times New Roman" w:hAnsi="Times New Roman" w:cs="Times New Roman"/>
          <w:b/>
          <w:sz w:val="24"/>
          <w:szCs w:val="24"/>
        </w:rPr>
        <w:t>TARYBA</w:t>
      </w:r>
    </w:p>
    <w:p w14:paraId="1490330A" w14:textId="77777777" w:rsidR="00FE7493" w:rsidRPr="00FB265B" w:rsidRDefault="00FE7493" w:rsidP="00177FAF">
      <w:pPr>
        <w:overflowPunct w:val="0"/>
        <w:spacing w:after="0" w:line="240" w:lineRule="auto"/>
        <w:jc w:val="center"/>
        <w:textAlignment w:val="baseline"/>
        <w:rPr>
          <w:rFonts w:ascii="Times New Roman" w:hAnsi="Times New Roman" w:cs="Times New Roman"/>
          <w:b/>
          <w:sz w:val="24"/>
          <w:szCs w:val="24"/>
        </w:rPr>
      </w:pPr>
    </w:p>
    <w:p w14:paraId="7B02CF4F" w14:textId="77777777" w:rsidR="00FE7493" w:rsidRPr="00FB265B" w:rsidRDefault="00FE7493" w:rsidP="00177FAF">
      <w:pPr>
        <w:overflowPunct w:val="0"/>
        <w:spacing w:after="0" w:line="240" w:lineRule="auto"/>
        <w:jc w:val="center"/>
        <w:textAlignment w:val="baseline"/>
        <w:rPr>
          <w:rFonts w:ascii="Times New Roman" w:hAnsi="Times New Roman" w:cs="Times New Roman"/>
          <w:b/>
          <w:sz w:val="24"/>
          <w:szCs w:val="24"/>
        </w:rPr>
      </w:pPr>
      <w:r w:rsidRPr="00FB265B">
        <w:rPr>
          <w:rFonts w:ascii="Times New Roman" w:hAnsi="Times New Roman" w:cs="Times New Roman"/>
          <w:b/>
          <w:sz w:val="24"/>
          <w:szCs w:val="24"/>
        </w:rPr>
        <w:t>SPRENDIMAS</w:t>
      </w:r>
    </w:p>
    <w:p w14:paraId="35D8113F" w14:textId="7B32D80F" w:rsidR="00FE7493" w:rsidRPr="00FB265B" w:rsidRDefault="00FE7493" w:rsidP="00177FAF">
      <w:pPr>
        <w:overflowPunct w:val="0"/>
        <w:spacing w:after="0" w:line="240" w:lineRule="auto"/>
        <w:jc w:val="center"/>
        <w:textAlignment w:val="baseline"/>
        <w:rPr>
          <w:rFonts w:ascii="Times New Roman" w:hAnsi="Times New Roman" w:cs="Times New Roman"/>
          <w:b/>
          <w:sz w:val="24"/>
          <w:szCs w:val="24"/>
        </w:rPr>
      </w:pPr>
      <w:r w:rsidRPr="00FB265B">
        <w:rPr>
          <w:rFonts w:ascii="Times New Roman" w:hAnsi="Times New Roman" w:cs="Times New Roman"/>
          <w:b/>
          <w:sz w:val="24"/>
          <w:szCs w:val="24"/>
        </w:rPr>
        <w:t xml:space="preserve">DĖL ANYKŠČIŲ </w:t>
      </w:r>
      <w:r w:rsidR="00D81375" w:rsidRPr="00FB265B">
        <w:rPr>
          <w:rFonts w:ascii="Times New Roman" w:hAnsi="Times New Roman" w:cs="Times New Roman"/>
          <w:b/>
          <w:sz w:val="24"/>
          <w:szCs w:val="24"/>
        </w:rPr>
        <w:t xml:space="preserve">RAJONO </w:t>
      </w:r>
      <w:r w:rsidRPr="00FB265B">
        <w:rPr>
          <w:rFonts w:ascii="Times New Roman" w:hAnsi="Times New Roman" w:cs="Times New Roman"/>
          <w:b/>
          <w:sz w:val="24"/>
          <w:szCs w:val="24"/>
        </w:rPr>
        <w:t>SOCIALIN</w:t>
      </w:r>
      <w:r w:rsidR="00D81375" w:rsidRPr="00FB265B">
        <w:rPr>
          <w:rFonts w:ascii="Times New Roman" w:hAnsi="Times New Roman" w:cs="Times New Roman"/>
          <w:b/>
          <w:sz w:val="24"/>
          <w:szCs w:val="24"/>
        </w:rPr>
        <w:t xml:space="preserve">IŲ PASLAUGŲ CENTRO </w:t>
      </w:r>
      <w:r w:rsidRPr="00FB265B">
        <w:rPr>
          <w:rFonts w:ascii="Times New Roman" w:hAnsi="Times New Roman" w:cs="Times New Roman"/>
          <w:b/>
          <w:sz w:val="24"/>
          <w:szCs w:val="24"/>
        </w:rPr>
        <w:t xml:space="preserve">NUOSTATŲ PATVIRTINIMO </w:t>
      </w:r>
    </w:p>
    <w:p w14:paraId="3D1A67FE" w14:textId="77777777" w:rsidR="00FE7493" w:rsidRPr="00FB265B" w:rsidRDefault="00FE7493" w:rsidP="00177FAF">
      <w:pPr>
        <w:overflowPunct w:val="0"/>
        <w:spacing w:after="0" w:line="240" w:lineRule="auto"/>
        <w:jc w:val="center"/>
        <w:textAlignment w:val="baseline"/>
        <w:rPr>
          <w:rFonts w:ascii="Times New Roman" w:hAnsi="Times New Roman" w:cs="Times New Roman"/>
          <w:b/>
          <w:sz w:val="24"/>
          <w:szCs w:val="24"/>
        </w:rPr>
      </w:pPr>
    </w:p>
    <w:p w14:paraId="39144767" w14:textId="61845B14" w:rsidR="00FE7493" w:rsidRPr="00FB265B" w:rsidRDefault="00FE7493" w:rsidP="00177FAF">
      <w:pPr>
        <w:overflowPunct w:val="0"/>
        <w:spacing w:after="0" w:line="240" w:lineRule="auto"/>
        <w:jc w:val="center"/>
        <w:textAlignment w:val="baseline"/>
        <w:rPr>
          <w:rFonts w:ascii="Times New Roman" w:hAnsi="Times New Roman" w:cs="Times New Roman"/>
          <w:sz w:val="24"/>
          <w:szCs w:val="24"/>
        </w:rPr>
      </w:pPr>
      <w:r w:rsidRPr="00FB265B">
        <w:rPr>
          <w:rFonts w:ascii="Times New Roman" w:hAnsi="Times New Roman" w:cs="Times New Roman"/>
          <w:sz w:val="24"/>
          <w:szCs w:val="24"/>
        </w:rPr>
        <w:t>202</w:t>
      </w:r>
      <w:r w:rsidR="005D1C39" w:rsidRPr="00FB265B">
        <w:rPr>
          <w:rFonts w:ascii="Times New Roman" w:hAnsi="Times New Roman" w:cs="Times New Roman"/>
          <w:sz w:val="24"/>
          <w:szCs w:val="24"/>
        </w:rPr>
        <w:t>5</w:t>
      </w:r>
      <w:r w:rsidRPr="00FB265B">
        <w:rPr>
          <w:rFonts w:ascii="Times New Roman" w:hAnsi="Times New Roman" w:cs="Times New Roman"/>
          <w:sz w:val="24"/>
          <w:szCs w:val="24"/>
        </w:rPr>
        <w:t xml:space="preserve"> m. </w:t>
      </w:r>
      <w:r w:rsidR="00890189" w:rsidRPr="00FB265B">
        <w:rPr>
          <w:rFonts w:ascii="Times New Roman" w:hAnsi="Times New Roman" w:cs="Times New Roman"/>
          <w:sz w:val="24"/>
          <w:szCs w:val="24"/>
        </w:rPr>
        <w:t>gegužės</w:t>
      </w:r>
      <w:r w:rsidR="00494692" w:rsidRPr="00FB265B">
        <w:rPr>
          <w:rFonts w:ascii="Times New Roman" w:hAnsi="Times New Roman" w:cs="Times New Roman"/>
          <w:sz w:val="24"/>
          <w:szCs w:val="24"/>
        </w:rPr>
        <w:t xml:space="preserve"> </w:t>
      </w:r>
      <w:r w:rsidR="00177FAF">
        <w:rPr>
          <w:rFonts w:ascii="Times New Roman" w:hAnsi="Times New Roman" w:cs="Times New Roman"/>
          <w:sz w:val="24"/>
          <w:szCs w:val="24"/>
        </w:rPr>
        <w:t>29</w:t>
      </w:r>
      <w:r w:rsidR="00494692" w:rsidRPr="00FB265B">
        <w:rPr>
          <w:rFonts w:ascii="Times New Roman" w:hAnsi="Times New Roman" w:cs="Times New Roman"/>
          <w:sz w:val="24"/>
          <w:szCs w:val="24"/>
        </w:rPr>
        <w:t xml:space="preserve"> </w:t>
      </w:r>
      <w:r w:rsidRPr="00FB265B">
        <w:rPr>
          <w:rFonts w:ascii="Times New Roman" w:hAnsi="Times New Roman" w:cs="Times New Roman"/>
          <w:sz w:val="24"/>
          <w:szCs w:val="24"/>
        </w:rPr>
        <w:t>d. Nr. 1-T-</w:t>
      </w:r>
      <w:r w:rsidR="00177FAF">
        <w:rPr>
          <w:rFonts w:ascii="Times New Roman" w:hAnsi="Times New Roman" w:cs="Times New Roman"/>
          <w:sz w:val="24"/>
          <w:szCs w:val="24"/>
        </w:rPr>
        <w:t>223</w:t>
      </w:r>
    </w:p>
    <w:p w14:paraId="5A0402DF" w14:textId="77777777" w:rsidR="00FE7493" w:rsidRPr="00FB265B" w:rsidRDefault="00FE7493" w:rsidP="00177FAF">
      <w:pPr>
        <w:overflowPunct w:val="0"/>
        <w:spacing w:after="0" w:line="240" w:lineRule="auto"/>
        <w:jc w:val="center"/>
        <w:textAlignment w:val="baseline"/>
        <w:rPr>
          <w:rFonts w:ascii="Times New Roman" w:hAnsi="Times New Roman" w:cs="Times New Roman"/>
          <w:b/>
          <w:sz w:val="24"/>
          <w:szCs w:val="24"/>
        </w:rPr>
      </w:pPr>
      <w:r w:rsidRPr="00FB265B">
        <w:rPr>
          <w:rFonts w:ascii="Times New Roman" w:hAnsi="Times New Roman" w:cs="Times New Roman"/>
          <w:sz w:val="24"/>
          <w:szCs w:val="24"/>
        </w:rPr>
        <w:t>Anykščiai</w:t>
      </w:r>
    </w:p>
    <w:p w14:paraId="66EF17A6" w14:textId="77777777" w:rsidR="00FE7493" w:rsidRPr="00FB265B" w:rsidRDefault="00FE7493" w:rsidP="00177FAF">
      <w:pPr>
        <w:overflowPunct w:val="0"/>
        <w:spacing w:after="0" w:line="240" w:lineRule="auto"/>
        <w:ind w:firstLine="720"/>
        <w:jc w:val="center"/>
        <w:textAlignment w:val="baseline"/>
        <w:rPr>
          <w:rFonts w:ascii="Times New Roman" w:hAnsi="Times New Roman" w:cs="Times New Roman"/>
          <w:b/>
          <w:sz w:val="24"/>
          <w:szCs w:val="24"/>
        </w:rPr>
      </w:pPr>
    </w:p>
    <w:p w14:paraId="7D6B380F" w14:textId="3629DB83" w:rsidR="00FE7493" w:rsidRPr="00FB265B" w:rsidRDefault="00FE7493" w:rsidP="00177FAF">
      <w:pPr>
        <w:overflowPunct w:val="0"/>
        <w:spacing w:after="0" w:line="360" w:lineRule="auto"/>
        <w:ind w:firstLine="720"/>
        <w:jc w:val="both"/>
        <w:textAlignment w:val="baseline"/>
        <w:rPr>
          <w:rFonts w:ascii="Times New Roman" w:hAnsi="Times New Roman" w:cs="Times New Roman"/>
          <w:sz w:val="24"/>
          <w:szCs w:val="24"/>
        </w:rPr>
      </w:pPr>
      <w:r w:rsidRPr="00FB265B">
        <w:rPr>
          <w:rFonts w:ascii="Times New Roman" w:hAnsi="Times New Roman" w:cs="Times New Roman"/>
          <w:sz w:val="24"/>
          <w:szCs w:val="24"/>
        </w:rPr>
        <w:t>Vadovaudamasi Lietuvos Respublikos vietos savivaldos įstatymo 1</w:t>
      </w:r>
      <w:r w:rsidR="008B6C0D" w:rsidRPr="00FB265B">
        <w:rPr>
          <w:rFonts w:ascii="Times New Roman" w:hAnsi="Times New Roman" w:cs="Times New Roman"/>
          <w:sz w:val="24"/>
          <w:szCs w:val="24"/>
        </w:rPr>
        <w:t>5</w:t>
      </w:r>
      <w:r w:rsidRPr="00FB265B">
        <w:rPr>
          <w:rFonts w:ascii="Times New Roman" w:hAnsi="Times New Roman" w:cs="Times New Roman"/>
          <w:sz w:val="24"/>
          <w:szCs w:val="24"/>
        </w:rPr>
        <w:t xml:space="preserve"> straipsnio </w:t>
      </w:r>
      <w:r w:rsidR="008B6C0D" w:rsidRPr="00FB265B">
        <w:rPr>
          <w:rFonts w:ascii="Times New Roman" w:hAnsi="Times New Roman" w:cs="Times New Roman"/>
          <w:sz w:val="24"/>
          <w:szCs w:val="24"/>
        </w:rPr>
        <w:t>2</w:t>
      </w:r>
      <w:r w:rsidRPr="00FB265B">
        <w:rPr>
          <w:rFonts w:ascii="Times New Roman" w:hAnsi="Times New Roman" w:cs="Times New Roman"/>
          <w:sz w:val="24"/>
          <w:szCs w:val="24"/>
        </w:rPr>
        <w:t xml:space="preserve"> dali</w:t>
      </w:r>
      <w:r w:rsidR="008B6C0D" w:rsidRPr="00FB265B">
        <w:rPr>
          <w:rFonts w:ascii="Times New Roman" w:hAnsi="Times New Roman" w:cs="Times New Roman"/>
          <w:sz w:val="24"/>
          <w:szCs w:val="24"/>
        </w:rPr>
        <w:t>es 9 punktu</w:t>
      </w:r>
      <w:r w:rsidRPr="00FB265B">
        <w:rPr>
          <w:rFonts w:ascii="Times New Roman" w:hAnsi="Times New Roman" w:cs="Times New Roman"/>
          <w:sz w:val="24"/>
          <w:szCs w:val="24"/>
        </w:rPr>
        <w:t>, 1</w:t>
      </w:r>
      <w:r w:rsidR="008B6C0D" w:rsidRPr="00FB265B">
        <w:rPr>
          <w:rFonts w:ascii="Times New Roman" w:hAnsi="Times New Roman" w:cs="Times New Roman"/>
          <w:sz w:val="24"/>
          <w:szCs w:val="24"/>
        </w:rPr>
        <w:t>6</w:t>
      </w:r>
      <w:r w:rsidRPr="00FB265B">
        <w:rPr>
          <w:rFonts w:ascii="Times New Roman" w:hAnsi="Times New Roman" w:cs="Times New Roman"/>
          <w:sz w:val="24"/>
          <w:szCs w:val="24"/>
        </w:rPr>
        <w:t xml:space="preserve"> straipsnio 1 dalimi, Lietuvos Respublikos biudžetinių įstaigų įstatymo </w:t>
      </w:r>
      <w:r w:rsidR="008B6C0D" w:rsidRPr="00FB265B">
        <w:rPr>
          <w:rFonts w:ascii="Times New Roman" w:hAnsi="Times New Roman" w:cs="Times New Roman"/>
          <w:sz w:val="24"/>
          <w:szCs w:val="24"/>
        </w:rPr>
        <w:t>5</w:t>
      </w:r>
      <w:r w:rsidRPr="00FB265B">
        <w:rPr>
          <w:rFonts w:ascii="Times New Roman" w:hAnsi="Times New Roman" w:cs="Times New Roman"/>
          <w:sz w:val="24"/>
          <w:szCs w:val="24"/>
        </w:rPr>
        <w:t xml:space="preserve"> straipsnio </w:t>
      </w:r>
      <w:r w:rsidR="00383DEC">
        <w:rPr>
          <w:rFonts w:ascii="Times New Roman" w:hAnsi="Times New Roman" w:cs="Times New Roman"/>
          <w:sz w:val="24"/>
          <w:szCs w:val="24"/>
        </w:rPr>
        <w:t xml:space="preserve">2 dalimi, </w:t>
      </w:r>
      <w:r w:rsidRPr="00FB265B">
        <w:rPr>
          <w:rFonts w:ascii="Times New Roman" w:hAnsi="Times New Roman" w:cs="Times New Roman"/>
          <w:sz w:val="24"/>
          <w:szCs w:val="24"/>
        </w:rPr>
        <w:t>3 dalies 1</w:t>
      </w:r>
      <w:r w:rsidR="008B6C0D" w:rsidRPr="00FB265B">
        <w:rPr>
          <w:rFonts w:ascii="Times New Roman" w:hAnsi="Times New Roman" w:cs="Times New Roman"/>
          <w:sz w:val="24"/>
          <w:szCs w:val="24"/>
        </w:rPr>
        <w:t xml:space="preserve"> punktu</w:t>
      </w:r>
      <w:r w:rsidRPr="00FB265B">
        <w:rPr>
          <w:rFonts w:ascii="Times New Roman" w:hAnsi="Times New Roman" w:cs="Times New Roman"/>
          <w:sz w:val="24"/>
          <w:szCs w:val="24"/>
        </w:rPr>
        <w:t xml:space="preserve">, </w:t>
      </w:r>
      <w:r w:rsidR="008B6C0D" w:rsidRPr="00FB265B">
        <w:rPr>
          <w:rFonts w:ascii="Times New Roman" w:hAnsi="Times New Roman" w:cs="Times New Roman"/>
          <w:sz w:val="24"/>
          <w:szCs w:val="24"/>
        </w:rPr>
        <w:t>7</w:t>
      </w:r>
      <w:r w:rsidRPr="00FB265B">
        <w:rPr>
          <w:rFonts w:ascii="Times New Roman" w:hAnsi="Times New Roman" w:cs="Times New Roman"/>
          <w:sz w:val="24"/>
          <w:szCs w:val="24"/>
        </w:rPr>
        <w:t xml:space="preserve"> straipsniu,</w:t>
      </w:r>
      <w:r w:rsidR="008B6C0D" w:rsidRPr="00FB265B">
        <w:rPr>
          <w:rFonts w:ascii="Times New Roman" w:hAnsi="Times New Roman" w:cs="Times New Roman"/>
          <w:sz w:val="24"/>
          <w:szCs w:val="24"/>
        </w:rPr>
        <w:t xml:space="preserve"> atsižvelgdama į</w:t>
      </w:r>
      <w:r w:rsidRPr="00FB265B">
        <w:rPr>
          <w:rFonts w:ascii="Times New Roman" w:hAnsi="Times New Roman" w:cs="Times New Roman"/>
          <w:sz w:val="24"/>
          <w:szCs w:val="24"/>
        </w:rPr>
        <w:t xml:space="preserve"> Anykščių rajono</w:t>
      </w:r>
      <w:r w:rsidR="008B6C0D" w:rsidRPr="00FB265B">
        <w:rPr>
          <w:rFonts w:ascii="Times New Roman" w:hAnsi="Times New Roman" w:cs="Times New Roman"/>
          <w:sz w:val="24"/>
          <w:szCs w:val="24"/>
        </w:rPr>
        <w:t xml:space="preserve"> savivaldybės mero 202</w:t>
      </w:r>
      <w:r w:rsidR="005D1C39" w:rsidRPr="00FB265B">
        <w:rPr>
          <w:rFonts w:ascii="Times New Roman" w:hAnsi="Times New Roman" w:cs="Times New Roman"/>
          <w:sz w:val="24"/>
          <w:szCs w:val="24"/>
        </w:rPr>
        <w:t>5</w:t>
      </w:r>
      <w:r w:rsidR="008B6C0D" w:rsidRPr="00FB265B">
        <w:rPr>
          <w:rFonts w:ascii="Times New Roman" w:hAnsi="Times New Roman" w:cs="Times New Roman"/>
          <w:sz w:val="24"/>
          <w:szCs w:val="24"/>
        </w:rPr>
        <w:t xml:space="preserve"> m. </w:t>
      </w:r>
      <w:r w:rsidR="008B6C0D" w:rsidRPr="00B94DEE">
        <w:rPr>
          <w:rFonts w:ascii="Times New Roman" w:hAnsi="Times New Roman" w:cs="Times New Roman"/>
          <w:sz w:val="24"/>
          <w:szCs w:val="24"/>
        </w:rPr>
        <w:t>gegužės</w:t>
      </w:r>
      <w:r w:rsidR="00981D8E" w:rsidRPr="00B94DEE">
        <w:rPr>
          <w:rFonts w:ascii="Times New Roman" w:hAnsi="Times New Roman" w:cs="Times New Roman"/>
          <w:sz w:val="24"/>
          <w:szCs w:val="24"/>
        </w:rPr>
        <w:t xml:space="preserve"> </w:t>
      </w:r>
      <w:r w:rsidR="00B94DEE" w:rsidRPr="00B94DEE">
        <w:rPr>
          <w:rFonts w:ascii="Times New Roman" w:hAnsi="Times New Roman" w:cs="Times New Roman"/>
          <w:sz w:val="24"/>
          <w:szCs w:val="24"/>
        </w:rPr>
        <w:t>16</w:t>
      </w:r>
      <w:r w:rsidR="00981D8E" w:rsidRPr="00B94DEE">
        <w:rPr>
          <w:rFonts w:ascii="Times New Roman" w:hAnsi="Times New Roman" w:cs="Times New Roman"/>
          <w:sz w:val="24"/>
          <w:szCs w:val="24"/>
        </w:rPr>
        <w:t xml:space="preserve"> </w:t>
      </w:r>
      <w:r w:rsidR="008B6C0D" w:rsidRPr="00B94DEE">
        <w:rPr>
          <w:rFonts w:ascii="Times New Roman" w:hAnsi="Times New Roman" w:cs="Times New Roman"/>
          <w:sz w:val="24"/>
          <w:szCs w:val="24"/>
        </w:rPr>
        <w:t>d. potvarkį Nr. 1-MP-</w:t>
      </w:r>
      <w:r w:rsidR="00B94DEE" w:rsidRPr="00B94DEE">
        <w:rPr>
          <w:rFonts w:ascii="Times New Roman" w:hAnsi="Times New Roman" w:cs="Times New Roman"/>
          <w:sz w:val="24"/>
          <w:szCs w:val="24"/>
        </w:rPr>
        <w:t>252</w:t>
      </w:r>
      <w:r w:rsidR="00981D8E" w:rsidRPr="00B94DEE">
        <w:rPr>
          <w:rFonts w:ascii="Times New Roman" w:hAnsi="Times New Roman" w:cs="Times New Roman"/>
          <w:sz w:val="24"/>
          <w:szCs w:val="24"/>
        </w:rPr>
        <w:t xml:space="preserve"> </w:t>
      </w:r>
      <w:r w:rsidR="008B6C0D" w:rsidRPr="00B94DEE">
        <w:rPr>
          <w:rFonts w:ascii="Times New Roman" w:hAnsi="Times New Roman" w:cs="Times New Roman"/>
          <w:sz w:val="24"/>
          <w:szCs w:val="24"/>
        </w:rPr>
        <w:t xml:space="preserve">„Dėl teikimo tvirtinti Anykščių </w:t>
      </w:r>
      <w:r w:rsidR="00D81375" w:rsidRPr="00B94DEE">
        <w:rPr>
          <w:rFonts w:ascii="Times New Roman" w:hAnsi="Times New Roman" w:cs="Times New Roman"/>
          <w:sz w:val="24"/>
          <w:szCs w:val="24"/>
        </w:rPr>
        <w:t>rajono socialinių paslaugų centro</w:t>
      </w:r>
      <w:r w:rsidR="008B6C0D" w:rsidRPr="00B94DEE">
        <w:rPr>
          <w:rFonts w:ascii="Times New Roman" w:hAnsi="Times New Roman" w:cs="Times New Roman"/>
          <w:sz w:val="24"/>
          <w:szCs w:val="24"/>
        </w:rPr>
        <w:t xml:space="preserve"> nuostatus“, </w:t>
      </w:r>
      <w:r w:rsidR="008B6C0D" w:rsidRPr="00FB265B">
        <w:rPr>
          <w:rFonts w:ascii="Times New Roman" w:hAnsi="Times New Roman" w:cs="Times New Roman"/>
          <w:sz w:val="24"/>
          <w:szCs w:val="24"/>
        </w:rPr>
        <w:t>Anykščių rajono</w:t>
      </w:r>
      <w:r w:rsidRPr="00FB265B">
        <w:rPr>
          <w:rFonts w:ascii="Times New Roman" w:hAnsi="Times New Roman" w:cs="Times New Roman"/>
          <w:sz w:val="24"/>
          <w:szCs w:val="24"/>
        </w:rPr>
        <w:t xml:space="preserve"> savivaldybės taryba n u s p r e n d ž i a:</w:t>
      </w:r>
    </w:p>
    <w:p w14:paraId="6D129C2A" w14:textId="77777777" w:rsidR="00243D96" w:rsidRPr="00FB265B" w:rsidRDefault="00FE7493" w:rsidP="00177FAF">
      <w:pPr>
        <w:pStyle w:val="Sraopastraipa"/>
        <w:numPr>
          <w:ilvl w:val="0"/>
          <w:numId w:val="4"/>
        </w:numPr>
        <w:tabs>
          <w:tab w:val="left" w:pos="1134"/>
        </w:tabs>
        <w:overflowPunct w:val="0"/>
        <w:spacing w:after="0" w:line="360" w:lineRule="auto"/>
        <w:ind w:left="0" w:firstLine="720"/>
        <w:jc w:val="both"/>
        <w:textAlignment w:val="baseline"/>
        <w:rPr>
          <w:rFonts w:ascii="Times New Roman" w:hAnsi="Times New Roman" w:cs="Times New Roman"/>
          <w:sz w:val="24"/>
          <w:szCs w:val="24"/>
        </w:rPr>
      </w:pPr>
      <w:r w:rsidRPr="00FB265B">
        <w:rPr>
          <w:rFonts w:ascii="Times New Roman" w:hAnsi="Times New Roman" w:cs="Times New Roman"/>
          <w:sz w:val="24"/>
          <w:szCs w:val="24"/>
        </w:rPr>
        <w:t xml:space="preserve">Patvirtinti Anykščių </w:t>
      </w:r>
      <w:r w:rsidR="00D81375" w:rsidRPr="00FB265B">
        <w:rPr>
          <w:rFonts w:ascii="Times New Roman" w:hAnsi="Times New Roman" w:cs="Times New Roman"/>
          <w:sz w:val="24"/>
          <w:szCs w:val="24"/>
        </w:rPr>
        <w:t>rajono socialinių paslaugų centro</w:t>
      </w:r>
      <w:r w:rsidRPr="00FB265B">
        <w:rPr>
          <w:rFonts w:ascii="Times New Roman" w:hAnsi="Times New Roman" w:cs="Times New Roman"/>
          <w:sz w:val="24"/>
          <w:szCs w:val="24"/>
        </w:rPr>
        <w:t xml:space="preserve"> nuostatus (pridedama).</w:t>
      </w:r>
      <w:bookmarkStart w:id="0" w:name="_Hlk166146102"/>
    </w:p>
    <w:p w14:paraId="2D906104" w14:textId="77777777" w:rsidR="00243D96" w:rsidRPr="00FB265B" w:rsidRDefault="00EA0364" w:rsidP="00177FAF">
      <w:pPr>
        <w:pStyle w:val="Sraopastraipa"/>
        <w:numPr>
          <w:ilvl w:val="0"/>
          <w:numId w:val="4"/>
        </w:numPr>
        <w:tabs>
          <w:tab w:val="left" w:pos="1134"/>
        </w:tabs>
        <w:overflowPunct w:val="0"/>
        <w:spacing w:after="0" w:line="360" w:lineRule="auto"/>
        <w:ind w:left="0" w:firstLine="720"/>
        <w:jc w:val="both"/>
        <w:textAlignment w:val="baseline"/>
        <w:rPr>
          <w:rFonts w:ascii="Times New Roman" w:hAnsi="Times New Roman" w:cs="Times New Roman"/>
          <w:sz w:val="24"/>
          <w:szCs w:val="24"/>
        </w:rPr>
      </w:pPr>
      <w:r w:rsidRPr="00FB265B">
        <w:rPr>
          <w:rFonts w:ascii="Times New Roman" w:hAnsi="Times New Roman" w:cs="Times New Roman"/>
          <w:sz w:val="24"/>
          <w:szCs w:val="24"/>
        </w:rPr>
        <w:t xml:space="preserve">Įpareigoti Anykščių rajono socialinių paslaugų centro direktorių per du mėnesius nuo šių nuostatų </w:t>
      </w:r>
      <w:r w:rsidR="00BF04E1" w:rsidRPr="00FB265B">
        <w:rPr>
          <w:rFonts w:ascii="Times New Roman" w:hAnsi="Times New Roman" w:cs="Times New Roman"/>
          <w:sz w:val="24"/>
          <w:szCs w:val="24"/>
        </w:rPr>
        <w:t xml:space="preserve">patvirtinimo </w:t>
      </w:r>
      <w:r w:rsidRPr="00FB265B">
        <w:rPr>
          <w:rFonts w:ascii="Times New Roman" w:hAnsi="Times New Roman" w:cs="Times New Roman"/>
          <w:sz w:val="24"/>
          <w:szCs w:val="24"/>
        </w:rPr>
        <w:t>dienos Teisės aktų registre paskelbtą šio teisės akto identifikacinį kodą nustatyta tvarka perduoti Juridinių asmenų registrui.</w:t>
      </w:r>
    </w:p>
    <w:p w14:paraId="79F8CC61" w14:textId="0DBCE13E" w:rsidR="006C680E" w:rsidRPr="00FB265B" w:rsidRDefault="00FE7493" w:rsidP="00177FAF">
      <w:pPr>
        <w:pStyle w:val="Sraopastraipa"/>
        <w:numPr>
          <w:ilvl w:val="0"/>
          <w:numId w:val="4"/>
        </w:numPr>
        <w:tabs>
          <w:tab w:val="left" w:pos="1134"/>
        </w:tabs>
        <w:overflowPunct w:val="0"/>
        <w:spacing w:after="0" w:line="360" w:lineRule="auto"/>
        <w:ind w:left="0" w:firstLine="720"/>
        <w:jc w:val="both"/>
        <w:textAlignment w:val="baseline"/>
        <w:rPr>
          <w:rFonts w:ascii="Times New Roman" w:hAnsi="Times New Roman" w:cs="Times New Roman"/>
          <w:sz w:val="24"/>
          <w:szCs w:val="24"/>
        </w:rPr>
      </w:pPr>
      <w:r w:rsidRPr="00FB265B">
        <w:rPr>
          <w:rFonts w:ascii="Times New Roman" w:hAnsi="Times New Roman" w:cs="Times New Roman"/>
          <w:color w:val="000000" w:themeColor="text1"/>
          <w:sz w:val="24"/>
          <w:szCs w:val="24"/>
        </w:rPr>
        <w:t>Pripažinti netekusiu galios</w:t>
      </w:r>
      <w:r w:rsidR="006D647D" w:rsidRPr="00FB265B">
        <w:rPr>
          <w:rFonts w:ascii="Times New Roman" w:hAnsi="Times New Roman" w:cs="Times New Roman"/>
          <w:color w:val="000000" w:themeColor="text1"/>
          <w:sz w:val="24"/>
          <w:szCs w:val="24"/>
        </w:rPr>
        <w:t xml:space="preserve"> Anykščių rajono savivaldybės tarybos</w:t>
      </w:r>
      <w:r w:rsidR="00507283">
        <w:rPr>
          <w:rFonts w:ascii="Times New Roman" w:hAnsi="Times New Roman" w:cs="Times New Roman"/>
          <w:color w:val="000000" w:themeColor="text1"/>
          <w:sz w:val="24"/>
          <w:szCs w:val="24"/>
        </w:rPr>
        <w:t xml:space="preserve"> </w:t>
      </w:r>
      <w:r w:rsidR="00D32E25" w:rsidRPr="00FB265B">
        <w:rPr>
          <w:rFonts w:ascii="Times New Roman" w:hAnsi="Times New Roman" w:cs="Times New Roman"/>
          <w:color w:val="000000" w:themeColor="text1"/>
          <w:sz w:val="24"/>
          <w:szCs w:val="24"/>
        </w:rPr>
        <w:t>2024 m. gegužės 30 d. sprendimą Nr. 1-TS-179</w:t>
      </w:r>
      <w:r w:rsidR="006D647D" w:rsidRPr="00FB265B">
        <w:rPr>
          <w:rFonts w:ascii="Times New Roman" w:hAnsi="Times New Roman" w:cs="Times New Roman"/>
          <w:color w:val="000000" w:themeColor="text1"/>
          <w:sz w:val="24"/>
          <w:szCs w:val="24"/>
        </w:rPr>
        <w:t xml:space="preserve"> „Dėl Anykščių rajono</w:t>
      </w:r>
      <w:r w:rsidR="006D647D" w:rsidRPr="00FB265B">
        <w:rPr>
          <w:rFonts w:ascii="Times New Roman" w:hAnsi="Times New Roman" w:cs="Times New Roman"/>
          <w:sz w:val="24"/>
          <w:szCs w:val="24"/>
        </w:rPr>
        <w:t xml:space="preserve"> socialinių paslaugų centro </w:t>
      </w:r>
      <w:r w:rsidR="00AB310D" w:rsidRPr="00FB265B">
        <w:rPr>
          <w:rFonts w:ascii="Times New Roman" w:hAnsi="Times New Roman" w:cs="Times New Roman"/>
          <w:sz w:val="24"/>
          <w:szCs w:val="24"/>
        </w:rPr>
        <w:t>nu</w:t>
      </w:r>
      <w:r w:rsidR="006D647D" w:rsidRPr="00FB265B">
        <w:rPr>
          <w:rFonts w:ascii="Times New Roman" w:hAnsi="Times New Roman" w:cs="Times New Roman"/>
          <w:sz w:val="24"/>
          <w:szCs w:val="24"/>
        </w:rPr>
        <w:t>ostatų patvirtinimo“</w:t>
      </w:r>
      <w:r w:rsidR="00AB310D" w:rsidRPr="00FB265B">
        <w:rPr>
          <w:rFonts w:ascii="Times New Roman" w:hAnsi="Times New Roman" w:cs="Times New Roman"/>
          <w:sz w:val="24"/>
          <w:szCs w:val="24"/>
        </w:rPr>
        <w:t>.</w:t>
      </w:r>
      <w:r w:rsidR="006D647D" w:rsidRPr="00FB265B">
        <w:rPr>
          <w:rFonts w:ascii="Times New Roman" w:hAnsi="Times New Roman" w:cs="Times New Roman"/>
          <w:color w:val="000000" w:themeColor="text1"/>
          <w:sz w:val="24"/>
          <w:szCs w:val="24"/>
        </w:rPr>
        <w:t xml:space="preserve"> </w:t>
      </w:r>
    </w:p>
    <w:bookmarkEnd w:id="0"/>
    <w:p w14:paraId="2B517EA9" w14:textId="3A8005E5" w:rsidR="00FE7493" w:rsidRPr="00FB265B" w:rsidRDefault="00FE7493" w:rsidP="00177FAF">
      <w:pPr>
        <w:tabs>
          <w:tab w:val="left" w:pos="1134"/>
        </w:tabs>
        <w:overflowPunct w:val="0"/>
        <w:spacing w:after="0" w:line="360" w:lineRule="auto"/>
        <w:ind w:firstLine="720"/>
        <w:jc w:val="both"/>
        <w:textAlignment w:val="baseline"/>
        <w:rPr>
          <w:rFonts w:ascii="Times New Roman" w:hAnsi="Times New Roman" w:cs="Times New Roman"/>
          <w:sz w:val="24"/>
          <w:szCs w:val="24"/>
        </w:rPr>
      </w:pPr>
      <w:r w:rsidRPr="00FB265B">
        <w:rPr>
          <w:rFonts w:ascii="Times New Roman" w:hAnsi="Times New Roman" w:cs="Times New Roman"/>
          <w:sz w:val="24"/>
          <w:szCs w:val="24"/>
        </w:rPr>
        <w:t>Š</w:t>
      </w:r>
      <w:r w:rsidRPr="00FB265B">
        <w:rPr>
          <w:rFonts w:ascii="Times New Roman" w:eastAsia="Lucida Sans Unicode" w:hAnsi="Times New Roman" w:cs="Times New Roman"/>
          <w:kern w:val="3"/>
          <w:sz w:val="24"/>
          <w:szCs w:val="24"/>
          <w:lang w:eastAsia="zh-CN" w:bidi="hi-IN"/>
        </w:rPr>
        <w:t xml:space="preserve">is sprendimas yra skelbiamas Teisės aktų registre ir </w:t>
      </w:r>
      <w:r w:rsidR="00494692" w:rsidRPr="00FB265B">
        <w:rPr>
          <w:rFonts w:ascii="Times New Roman" w:eastAsia="Lucida Sans Unicode" w:hAnsi="Times New Roman" w:cs="Times New Roman"/>
          <w:kern w:val="3"/>
          <w:sz w:val="24"/>
          <w:szCs w:val="24"/>
          <w:lang w:eastAsia="zh-CN" w:bidi="hi-IN"/>
        </w:rPr>
        <w:t>Anykščių rajono s</w:t>
      </w:r>
      <w:r w:rsidRPr="00FB265B">
        <w:rPr>
          <w:rFonts w:ascii="Times New Roman" w:eastAsia="Lucida Sans Unicode" w:hAnsi="Times New Roman" w:cs="Times New Roman"/>
          <w:kern w:val="3"/>
          <w:sz w:val="24"/>
          <w:szCs w:val="24"/>
          <w:lang w:eastAsia="zh-CN" w:bidi="hi-IN"/>
        </w:rPr>
        <w:t xml:space="preserve">avivaldybės interneto svetainėje </w:t>
      </w:r>
      <w:hyperlink r:id="rId9" w:history="1">
        <w:r w:rsidR="00494692" w:rsidRPr="00FB265B">
          <w:rPr>
            <w:rStyle w:val="Hipersaitas"/>
            <w:rFonts w:ascii="Times New Roman" w:eastAsia="Lucida Sans Unicode" w:hAnsi="Times New Roman" w:cs="Times New Roman"/>
            <w:kern w:val="3"/>
            <w:sz w:val="24"/>
            <w:szCs w:val="24"/>
            <w:lang w:eastAsia="zh-CN" w:bidi="hi-IN"/>
          </w:rPr>
          <w:t>www.anyksciai.lt</w:t>
        </w:r>
      </w:hyperlink>
      <w:r w:rsidR="00494692" w:rsidRPr="00FB265B">
        <w:rPr>
          <w:rFonts w:ascii="Times New Roman" w:eastAsia="Lucida Sans Unicode" w:hAnsi="Times New Roman" w:cs="Times New Roman"/>
          <w:kern w:val="3"/>
          <w:sz w:val="24"/>
          <w:szCs w:val="24"/>
          <w:lang w:eastAsia="zh-CN" w:bidi="hi-IN"/>
        </w:rPr>
        <w:t>.</w:t>
      </w:r>
      <w:r w:rsidRPr="00FB265B">
        <w:rPr>
          <w:rFonts w:ascii="Times New Roman" w:eastAsia="Lucida Sans Unicode" w:hAnsi="Times New Roman" w:cs="Times New Roman"/>
          <w:kern w:val="3"/>
          <w:sz w:val="24"/>
          <w:szCs w:val="24"/>
          <w:lang w:eastAsia="zh-CN" w:bidi="hi-IN"/>
        </w:rPr>
        <w:t xml:space="preserve"> </w:t>
      </w:r>
    </w:p>
    <w:p w14:paraId="51481A9B" w14:textId="77777777" w:rsidR="00FE7493" w:rsidRDefault="00FE7493" w:rsidP="00FE7493">
      <w:pPr>
        <w:tabs>
          <w:tab w:val="right" w:pos="9638"/>
        </w:tabs>
        <w:overflowPunct w:val="0"/>
        <w:spacing w:after="0" w:line="360" w:lineRule="auto"/>
        <w:jc w:val="both"/>
        <w:textAlignment w:val="baseline"/>
        <w:rPr>
          <w:rFonts w:ascii="Times New Roman" w:hAnsi="Times New Roman" w:cs="Times New Roman"/>
          <w:sz w:val="24"/>
          <w:szCs w:val="24"/>
        </w:rPr>
      </w:pPr>
    </w:p>
    <w:p w14:paraId="77AA3F66" w14:textId="77777777" w:rsidR="00177FAF" w:rsidRPr="00FB265B" w:rsidRDefault="00177FAF" w:rsidP="00FE7493">
      <w:pPr>
        <w:tabs>
          <w:tab w:val="right" w:pos="9638"/>
        </w:tabs>
        <w:overflowPunct w:val="0"/>
        <w:spacing w:after="0" w:line="360" w:lineRule="auto"/>
        <w:jc w:val="both"/>
        <w:textAlignment w:val="baseline"/>
        <w:rPr>
          <w:rFonts w:ascii="Times New Roman" w:hAnsi="Times New Roman" w:cs="Times New Roman"/>
          <w:sz w:val="24"/>
          <w:szCs w:val="24"/>
        </w:rPr>
      </w:pPr>
    </w:p>
    <w:p w14:paraId="563196A1" w14:textId="5761C299" w:rsidR="00FE7493" w:rsidRPr="00FB265B" w:rsidRDefault="00FE7493" w:rsidP="00FE7493">
      <w:pPr>
        <w:tabs>
          <w:tab w:val="right" w:pos="9638"/>
        </w:tabs>
        <w:overflowPunct w:val="0"/>
        <w:spacing w:after="0" w:line="360" w:lineRule="auto"/>
        <w:jc w:val="both"/>
        <w:textAlignment w:val="baseline"/>
        <w:rPr>
          <w:rFonts w:ascii="Times New Roman" w:hAnsi="Times New Roman" w:cs="Times New Roman"/>
          <w:sz w:val="24"/>
          <w:szCs w:val="24"/>
          <w:lang w:eastAsia="lt-LT"/>
        </w:rPr>
      </w:pPr>
      <w:r w:rsidRPr="00FB265B">
        <w:rPr>
          <w:rFonts w:ascii="Times New Roman" w:hAnsi="Times New Roman" w:cs="Times New Roman"/>
          <w:sz w:val="24"/>
          <w:szCs w:val="24"/>
        </w:rPr>
        <w:t>Meras</w:t>
      </w:r>
      <w:r w:rsidRPr="00FB265B">
        <w:rPr>
          <w:rFonts w:ascii="Times New Roman" w:hAnsi="Times New Roman" w:cs="Times New Roman"/>
          <w:sz w:val="24"/>
          <w:szCs w:val="24"/>
        </w:rPr>
        <w:tab/>
      </w:r>
      <w:r w:rsidR="00494692" w:rsidRPr="00FB265B">
        <w:rPr>
          <w:rFonts w:ascii="Times New Roman" w:hAnsi="Times New Roman" w:cs="Times New Roman"/>
          <w:sz w:val="24"/>
          <w:szCs w:val="24"/>
        </w:rPr>
        <w:t>Kęstutis Tubis</w:t>
      </w:r>
    </w:p>
    <w:p w14:paraId="476C9506" w14:textId="77777777" w:rsidR="00FE7493" w:rsidRPr="00FB265B" w:rsidRDefault="00FE7493" w:rsidP="00FE7493">
      <w:pPr>
        <w:spacing w:after="0" w:line="360" w:lineRule="auto"/>
        <w:rPr>
          <w:rFonts w:ascii="Times New Roman" w:hAnsi="Times New Roman" w:cs="Times New Roman"/>
          <w:sz w:val="24"/>
          <w:szCs w:val="24"/>
        </w:rPr>
        <w:sectPr w:rsidR="00FE7493" w:rsidRPr="00FB265B" w:rsidSect="008714A5">
          <w:footerReference w:type="default" r:id="rId10"/>
          <w:headerReference w:type="first" r:id="rId11"/>
          <w:pgSz w:w="11907" w:h="16839"/>
          <w:pgMar w:top="1134" w:right="567" w:bottom="1134" w:left="1701" w:header="567" w:footer="567" w:gutter="0"/>
          <w:pgNumType w:start="1"/>
          <w:cols w:space="1296"/>
          <w:titlePg/>
          <w:docGrid w:linePitch="299"/>
        </w:sectPr>
      </w:pPr>
    </w:p>
    <w:p w14:paraId="2B9DEEA8" w14:textId="77777777" w:rsidR="00FE7493" w:rsidRPr="00FB265B" w:rsidRDefault="00FE7493" w:rsidP="00FE7493">
      <w:pPr>
        <w:overflowPunct w:val="0"/>
        <w:spacing w:after="0" w:line="240" w:lineRule="auto"/>
        <w:ind w:left="5040"/>
        <w:jc w:val="both"/>
        <w:rPr>
          <w:rFonts w:ascii="Times New Roman" w:hAnsi="Times New Roman" w:cs="Times New Roman"/>
          <w:bCs/>
          <w:sz w:val="24"/>
          <w:szCs w:val="24"/>
        </w:rPr>
      </w:pPr>
      <w:r w:rsidRPr="00FB265B">
        <w:rPr>
          <w:rFonts w:ascii="Times New Roman" w:hAnsi="Times New Roman" w:cs="Times New Roman"/>
          <w:bCs/>
          <w:sz w:val="24"/>
          <w:szCs w:val="24"/>
        </w:rPr>
        <w:lastRenderedPageBreak/>
        <w:t>PATVIRTINTA</w:t>
      </w:r>
    </w:p>
    <w:p w14:paraId="64D976F3" w14:textId="77777777" w:rsidR="00FE7493" w:rsidRPr="00FB265B" w:rsidRDefault="00FE7493" w:rsidP="00FE7493">
      <w:pPr>
        <w:overflowPunct w:val="0"/>
        <w:spacing w:after="0" w:line="240" w:lineRule="auto"/>
        <w:ind w:left="5040"/>
        <w:jc w:val="both"/>
        <w:rPr>
          <w:rFonts w:ascii="Times New Roman" w:hAnsi="Times New Roman" w:cs="Times New Roman"/>
          <w:bCs/>
          <w:sz w:val="24"/>
          <w:szCs w:val="24"/>
        </w:rPr>
      </w:pPr>
      <w:r w:rsidRPr="00FB265B">
        <w:rPr>
          <w:rFonts w:ascii="Times New Roman" w:hAnsi="Times New Roman" w:cs="Times New Roman"/>
          <w:bCs/>
          <w:sz w:val="24"/>
          <w:szCs w:val="24"/>
        </w:rPr>
        <w:t>Anykščių rajono savivaldybės tarybos</w:t>
      </w:r>
    </w:p>
    <w:p w14:paraId="34DD1737" w14:textId="5FA143C5" w:rsidR="00921C30" w:rsidRPr="00FB265B" w:rsidRDefault="00FE7493" w:rsidP="00494692">
      <w:pPr>
        <w:overflowPunct w:val="0"/>
        <w:spacing w:after="0" w:line="240" w:lineRule="auto"/>
        <w:ind w:left="5040"/>
        <w:jc w:val="both"/>
        <w:rPr>
          <w:rFonts w:ascii="Times New Roman" w:hAnsi="Times New Roman" w:cs="Times New Roman"/>
          <w:bCs/>
          <w:sz w:val="24"/>
          <w:szCs w:val="24"/>
        </w:rPr>
      </w:pPr>
      <w:r w:rsidRPr="00FB265B">
        <w:rPr>
          <w:rFonts w:ascii="Times New Roman" w:hAnsi="Times New Roman" w:cs="Times New Roman"/>
          <w:bCs/>
          <w:sz w:val="24"/>
          <w:szCs w:val="24"/>
        </w:rPr>
        <w:t>202</w:t>
      </w:r>
      <w:r w:rsidR="00520719" w:rsidRPr="00FB265B">
        <w:rPr>
          <w:rFonts w:ascii="Times New Roman" w:hAnsi="Times New Roman" w:cs="Times New Roman"/>
          <w:bCs/>
          <w:sz w:val="24"/>
          <w:szCs w:val="24"/>
        </w:rPr>
        <w:t>5</w:t>
      </w:r>
      <w:r w:rsidRPr="00FB265B">
        <w:rPr>
          <w:rFonts w:ascii="Times New Roman" w:hAnsi="Times New Roman" w:cs="Times New Roman"/>
          <w:bCs/>
          <w:sz w:val="24"/>
          <w:szCs w:val="24"/>
        </w:rPr>
        <w:t xml:space="preserve"> m. </w:t>
      </w:r>
      <w:r w:rsidR="00890189" w:rsidRPr="00FB265B">
        <w:rPr>
          <w:rFonts w:ascii="Times New Roman" w:hAnsi="Times New Roman" w:cs="Times New Roman"/>
          <w:bCs/>
          <w:sz w:val="24"/>
          <w:szCs w:val="24"/>
        </w:rPr>
        <w:t>gegužės</w:t>
      </w:r>
      <w:r w:rsidR="00494692" w:rsidRPr="00FB265B">
        <w:rPr>
          <w:rFonts w:ascii="Times New Roman" w:hAnsi="Times New Roman" w:cs="Times New Roman"/>
          <w:bCs/>
          <w:sz w:val="24"/>
          <w:szCs w:val="24"/>
        </w:rPr>
        <w:t xml:space="preserve"> </w:t>
      </w:r>
      <w:r w:rsidR="00870162">
        <w:rPr>
          <w:rFonts w:ascii="Times New Roman" w:hAnsi="Times New Roman" w:cs="Times New Roman"/>
          <w:bCs/>
          <w:sz w:val="24"/>
          <w:szCs w:val="24"/>
        </w:rPr>
        <w:t>29</w:t>
      </w:r>
      <w:r w:rsidRPr="00FB265B">
        <w:rPr>
          <w:rFonts w:ascii="Times New Roman" w:hAnsi="Times New Roman" w:cs="Times New Roman"/>
          <w:bCs/>
          <w:sz w:val="24"/>
          <w:szCs w:val="24"/>
        </w:rPr>
        <w:t xml:space="preserve"> d. sprendimu Nr. 1-T-</w:t>
      </w:r>
      <w:r w:rsidR="00870162">
        <w:rPr>
          <w:rFonts w:ascii="Times New Roman" w:hAnsi="Times New Roman" w:cs="Times New Roman"/>
          <w:bCs/>
          <w:sz w:val="24"/>
          <w:szCs w:val="24"/>
        </w:rPr>
        <w:t>223</w:t>
      </w:r>
    </w:p>
    <w:p w14:paraId="75A40D0C" w14:textId="77777777" w:rsidR="00921C30" w:rsidRPr="00FB265B" w:rsidRDefault="00921C30" w:rsidP="00921C30">
      <w:pPr>
        <w:tabs>
          <w:tab w:val="left" w:pos="851"/>
        </w:tabs>
        <w:spacing w:after="0" w:line="240" w:lineRule="auto"/>
        <w:jc w:val="center"/>
        <w:rPr>
          <w:rFonts w:ascii="Times New Roman" w:eastAsia="Times New Roman" w:hAnsi="Times New Roman" w:cs="Times New Roman"/>
          <w:b/>
          <w:kern w:val="0"/>
          <w:sz w:val="24"/>
          <w:szCs w:val="24"/>
          <w14:ligatures w14:val="none"/>
        </w:rPr>
      </w:pPr>
    </w:p>
    <w:p w14:paraId="29939FEC" w14:textId="77777777" w:rsidR="00FB265B" w:rsidRPr="00FB265B" w:rsidRDefault="00FB265B" w:rsidP="00FB265B">
      <w:pPr>
        <w:tabs>
          <w:tab w:val="left" w:pos="851"/>
        </w:tabs>
        <w:jc w:val="center"/>
        <w:rPr>
          <w:rFonts w:ascii="Times New Roman" w:hAnsi="Times New Roman" w:cs="Times New Roman"/>
          <w:b/>
          <w:sz w:val="24"/>
          <w:szCs w:val="24"/>
          <w:lang w:val="pt-PT"/>
        </w:rPr>
      </w:pPr>
      <w:r w:rsidRPr="00FB265B">
        <w:rPr>
          <w:rFonts w:ascii="Times New Roman" w:hAnsi="Times New Roman" w:cs="Times New Roman"/>
          <w:b/>
          <w:sz w:val="24"/>
          <w:szCs w:val="24"/>
          <w:lang w:val="pt-PT"/>
        </w:rPr>
        <w:t>ANYKŠČIŲ RAJONO SOCIALINIŲ PASLAUGŲ CENTRO NUOSTATAI</w:t>
      </w:r>
    </w:p>
    <w:p w14:paraId="1F6AF122" w14:textId="77777777" w:rsidR="00FB265B" w:rsidRPr="00FB265B" w:rsidRDefault="00FB265B" w:rsidP="00FB265B">
      <w:pPr>
        <w:tabs>
          <w:tab w:val="left" w:pos="851"/>
        </w:tabs>
        <w:jc w:val="center"/>
        <w:rPr>
          <w:rFonts w:ascii="Times New Roman" w:hAnsi="Times New Roman" w:cs="Times New Roman"/>
          <w:b/>
          <w:sz w:val="24"/>
          <w:szCs w:val="24"/>
          <w:lang w:val="pt-PT"/>
        </w:rPr>
      </w:pPr>
    </w:p>
    <w:p w14:paraId="64B17B5E" w14:textId="77777777" w:rsidR="00FB265B" w:rsidRPr="00FB265B" w:rsidRDefault="00FB265B" w:rsidP="00FB265B">
      <w:pPr>
        <w:pStyle w:val="Antrat1"/>
        <w:rPr>
          <w:b/>
        </w:rPr>
      </w:pPr>
      <w:r w:rsidRPr="00FB265B">
        <w:rPr>
          <w:b/>
        </w:rPr>
        <w:t>I SKYRIUS</w:t>
      </w:r>
    </w:p>
    <w:p w14:paraId="07D6B312" w14:textId="048FE308" w:rsidR="00FB265B" w:rsidRPr="00FB265B" w:rsidRDefault="00FB265B" w:rsidP="00FB265B">
      <w:pPr>
        <w:pStyle w:val="Antrat1"/>
        <w:rPr>
          <w:b/>
        </w:rPr>
      </w:pPr>
      <w:r w:rsidRPr="00FB265B">
        <w:rPr>
          <w:b/>
        </w:rPr>
        <w:t>BENDROSIOS NUOSTATOS</w:t>
      </w:r>
    </w:p>
    <w:p w14:paraId="52A07EEC" w14:textId="77777777" w:rsidR="00FB265B" w:rsidRPr="00FB265B" w:rsidRDefault="00FB265B" w:rsidP="00FB265B">
      <w:pPr>
        <w:jc w:val="both"/>
        <w:rPr>
          <w:rFonts w:ascii="Times New Roman" w:hAnsi="Times New Roman" w:cs="Times New Roman"/>
          <w:sz w:val="24"/>
        </w:rPr>
      </w:pPr>
    </w:p>
    <w:p w14:paraId="72320537" w14:textId="77777777" w:rsidR="00FB265B" w:rsidRPr="00FB265B" w:rsidRDefault="00FB265B" w:rsidP="00FB265B">
      <w:pPr>
        <w:pStyle w:val="Pagrindiniotekstotrauka"/>
        <w:numPr>
          <w:ilvl w:val="0"/>
          <w:numId w:val="5"/>
        </w:numPr>
        <w:tabs>
          <w:tab w:val="left" w:pos="284"/>
          <w:tab w:val="left" w:pos="1134"/>
        </w:tabs>
        <w:spacing w:line="360" w:lineRule="auto"/>
        <w:ind w:left="0" w:firstLine="851"/>
        <w:rPr>
          <w:szCs w:val="24"/>
        </w:rPr>
      </w:pPr>
      <w:r w:rsidRPr="00FB265B">
        <w:rPr>
          <w:szCs w:val="24"/>
        </w:rPr>
        <w:t>Anykščių rajono socialinių paslaugų centro nuostatai (toliau – Nuostatai) reglamentuoja Anykščių rajono savivaldybės socialinių paslaugų centro (toliau – Centro) teisinę formą, priklausomybę, savininką, savininko teises ir pareigas įgyvendinančios institucijos kompetenciją, buveinę, veiklos teisinį pagrindą, sritį, rūšis, tikslą, uždavinius, pagrindines funkcijas, teises ir pareigas, veiklos organizavimą ir valdymą, turtą, darbuotojų priėmimą į darbą, jų darbo apmokėjimo tvarką, lėšų šaltinius ir lėšų naudojimo tvarką, finansinę veiklos kontrolę, veiklos priežiūrą, Centro reorganizavimą, pertvarkymą ir likvidavimą, Nuostatų keitimo tvarką, taip pat informacijos viešo paskelbimo tvarką.</w:t>
      </w:r>
    </w:p>
    <w:p w14:paraId="03FEF4E3" w14:textId="77777777" w:rsidR="00FB265B" w:rsidRPr="00FB265B" w:rsidRDefault="00FB265B" w:rsidP="00FB265B">
      <w:pPr>
        <w:pStyle w:val="Pagrindiniotekstotrauka"/>
        <w:numPr>
          <w:ilvl w:val="0"/>
          <w:numId w:val="5"/>
        </w:numPr>
        <w:tabs>
          <w:tab w:val="left" w:pos="284"/>
          <w:tab w:val="left" w:pos="1134"/>
        </w:tabs>
        <w:spacing w:line="360" w:lineRule="auto"/>
        <w:ind w:left="0" w:firstLine="851"/>
        <w:rPr>
          <w:szCs w:val="24"/>
        </w:rPr>
      </w:pPr>
      <w:r w:rsidRPr="00FB265B">
        <w:rPr>
          <w:szCs w:val="24"/>
        </w:rPr>
        <w:t xml:space="preserve">Įstaigos pavadinimas – Anykščių rajono socialinių paslaugų centras. </w:t>
      </w:r>
    </w:p>
    <w:p w14:paraId="67055D23" w14:textId="77777777" w:rsidR="00FB265B" w:rsidRPr="00FB265B" w:rsidRDefault="00FB265B" w:rsidP="00FB265B">
      <w:pPr>
        <w:pStyle w:val="Pagrindiniotekstotrauka"/>
        <w:numPr>
          <w:ilvl w:val="0"/>
          <w:numId w:val="5"/>
        </w:numPr>
        <w:tabs>
          <w:tab w:val="left" w:pos="284"/>
          <w:tab w:val="left" w:pos="1134"/>
        </w:tabs>
        <w:spacing w:line="360" w:lineRule="auto"/>
        <w:ind w:left="0" w:firstLine="851"/>
        <w:rPr>
          <w:szCs w:val="24"/>
        </w:rPr>
      </w:pPr>
      <w:r w:rsidRPr="00FB265B">
        <w:rPr>
          <w:szCs w:val="24"/>
        </w:rPr>
        <w:t>Centro buveinė – Šaltupio g. 11, 29131 Anykščiai.</w:t>
      </w:r>
    </w:p>
    <w:p w14:paraId="53D2FC27" w14:textId="77777777" w:rsidR="00FB265B" w:rsidRPr="00FB265B" w:rsidRDefault="00FB265B" w:rsidP="00FB265B">
      <w:pPr>
        <w:pStyle w:val="Pagrindiniotekstotrauka"/>
        <w:numPr>
          <w:ilvl w:val="0"/>
          <w:numId w:val="5"/>
        </w:numPr>
        <w:tabs>
          <w:tab w:val="left" w:pos="284"/>
          <w:tab w:val="left" w:pos="1134"/>
        </w:tabs>
        <w:spacing w:line="360" w:lineRule="auto"/>
        <w:ind w:left="0" w:firstLine="851"/>
        <w:rPr>
          <w:szCs w:val="24"/>
        </w:rPr>
      </w:pPr>
      <w:r w:rsidRPr="00FB265B">
        <w:rPr>
          <w:szCs w:val="24"/>
        </w:rPr>
        <w:t>Centro teisinė forma – biudžetinė įstaiga, turinti viešojo juridinio asmens statusą (kodas – 301216534).</w:t>
      </w:r>
    </w:p>
    <w:p w14:paraId="60204858" w14:textId="77777777" w:rsidR="00FB265B" w:rsidRPr="00FB265B" w:rsidRDefault="00FB265B" w:rsidP="00FB265B">
      <w:pPr>
        <w:pStyle w:val="Pagrindiniotekstotrauka"/>
        <w:numPr>
          <w:ilvl w:val="0"/>
          <w:numId w:val="5"/>
        </w:numPr>
        <w:tabs>
          <w:tab w:val="left" w:pos="284"/>
          <w:tab w:val="left" w:pos="1134"/>
        </w:tabs>
        <w:spacing w:line="360" w:lineRule="auto"/>
        <w:ind w:left="0" w:firstLine="851"/>
        <w:rPr>
          <w:szCs w:val="24"/>
        </w:rPr>
      </w:pPr>
      <w:r w:rsidRPr="00FB265B">
        <w:rPr>
          <w:szCs w:val="24"/>
        </w:rPr>
        <w:t xml:space="preserve">Centro savininkas – Anykščių rajono savivaldybė (toliau – Savivaldybė), kodas – 111100241, adresas – J. Biliūno g. 23, 29111 Anykščiai. </w:t>
      </w:r>
    </w:p>
    <w:p w14:paraId="5184528D" w14:textId="77777777" w:rsidR="00FB265B" w:rsidRPr="00FB265B" w:rsidRDefault="00FB265B" w:rsidP="00FB265B">
      <w:pPr>
        <w:pStyle w:val="Pagrindiniotekstotrauka"/>
        <w:numPr>
          <w:ilvl w:val="0"/>
          <w:numId w:val="5"/>
        </w:numPr>
        <w:tabs>
          <w:tab w:val="left" w:pos="284"/>
          <w:tab w:val="left" w:pos="1134"/>
        </w:tabs>
        <w:spacing w:line="360" w:lineRule="auto"/>
        <w:ind w:left="0" w:firstLine="851"/>
        <w:rPr>
          <w:szCs w:val="24"/>
        </w:rPr>
      </w:pPr>
      <w:r w:rsidRPr="00FB265B">
        <w:rPr>
          <w:szCs w:val="24"/>
        </w:rPr>
        <w:t>Centro savininko teises ir pareigas įgyvendina Savivaldybės meras, išskyrus savininko teises ir pareigas, kurios yra priskirtos išimtinei ir paprastajai Savivaldybės tarybos kompetencijai (jeigu paprastosios Savivaldybės tarybos kompetencijos įgyvendinimo Savivaldybės taryba nėra perdavusi Savivaldybės merui).</w:t>
      </w:r>
    </w:p>
    <w:p w14:paraId="5C5FCB5B" w14:textId="77777777" w:rsidR="00FB265B" w:rsidRPr="00FB265B" w:rsidRDefault="00FB265B" w:rsidP="00FB265B">
      <w:pPr>
        <w:pStyle w:val="Pagrindiniotekstotrauka"/>
        <w:numPr>
          <w:ilvl w:val="0"/>
          <w:numId w:val="5"/>
        </w:numPr>
        <w:tabs>
          <w:tab w:val="left" w:pos="284"/>
          <w:tab w:val="left" w:pos="1134"/>
        </w:tabs>
        <w:spacing w:line="360" w:lineRule="auto"/>
        <w:ind w:left="0" w:firstLine="851"/>
        <w:rPr>
          <w:szCs w:val="24"/>
        </w:rPr>
      </w:pPr>
      <w:r w:rsidRPr="00FB265B">
        <w:rPr>
          <w:szCs w:val="24"/>
        </w:rPr>
        <w:t>Savivaldybės mero kompetencija:</w:t>
      </w:r>
    </w:p>
    <w:p w14:paraId="62093D9F" w14:textId="77777777" w:rsidR="00FB265B" w:rsidRPr="00FB265B" w:rsidRDefault="00FB265B" w:rsidP="00FB265B">
      <w:pPr>
        <w:numPr>
          <w:ilvl w:val="1"/>
          <w:numId w:val="5"/>
        </w:numPr>
        <w:tabs>
          <w:tab w:val="left" w:pos="567"/>
          <w:tab w:val="left" w:pos="720"/>
          <w:tab w:val="left" w:pos="1276"/>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teikia Savivaldybės tarybai tvirtinti Nuostatus;</w:t>
      </w:r>
    </w:p>
    <w:p w14:paraId="178DD541" w14:textId="39833400" w:rsidR="00FB265B" w:rsidRPr="00FB265B" w:rsidRDefault="00FB265B" w:rsidP="00FB265B">
      <w:pPr>
        <w:numPr>
          <w:ilvl w:val="1"/>
          <w:numId w:val="5"/>
        </w:numPr>
        <w:tabs>
          <w:tab w:val="left" w:pos="567"/>
          <w:tab w:val="left" w:pos="720"/>
          <w:tab w:val="left" w:pos="1276"/>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priima į pareigas ir atleidžia iš jų ar nušalina nuo pareigų Centro direktorių, įgyvendina kitas funkcijas</w:t>
      </w:r>
      <w:r w:rsidR="003357D4">
        <w:rPr>
          <w:rFonts w:ascii="Times New Roman" w:hAnsi="Times New Roman" w:cs="Times New Roman"/>
          <w:sz w:val="24"/>
          <w:szCs w:val="24"/>
        </w:rPr>
        <w:t>,</w:t>
      </w:r>
      <w:r w:rsidRPr="00FB265B">
        <w:rPr>
          <w:rFonts w:ascii="Times New Roman" w:hAnsi="Times New Roman" w:cs="Times New Roman"/>
          <w:sz w:val="24"/>
          <w:szCs w:val="24"/>
        </w:rPr>
        <w:t xml:space="preserve"> susijusias su Centro direktoriaus darbo santykiais, Lietuvos Respublikos darbo kodekso ir kitų teisės aktų nustatyta tvarka;</w:t>
      </w:r>
    </w:p>
    <w:p w14:paraId="373AE5F2" w14:textId="77777777" w:rsidR="00FB265B" w:rsidRPr="00FB265B" w:rsidRDefault="00FB265B" w:rsidP="00FB265B">
      <w:pPr>
        <w:numPr>
          <w:ilvl w:val="1"/>
          <w:numId w:val="5"/>
        </w:numPr>
        <w:tabs>
          <w:tab w:val="left" w:pos="567"/>
          <w:tab w:val="left" w:pos="720"/>
          <w:tab w:val="left" w:pos="1276"/>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sprendžia kitus Lietuvos Respublikos biudžetinių įstaigų įstatyme, Lietuvos Respublikos socialinių paslaugų įstatyme ir kituose teisės aktuose ir Nuostatuose jo kompetencijai priskirtus klausimus.</w:t>
      </w:r>
    </w:p>
    <w:p w14:paraId="69944BC1" w14:textId="77777777" w:rsidR="00FB265B" w:rsidRPr="00FB265B" w:rsidRDefault="00FB265B" w:rsidP="00FB265B">
      <w:pPr>
        <w:numPr>
          <w:ilvl w:val="0"/>
          <w:numId w:val="5"/>
        </w:numPr>
        <w:tabs>
          <w:tab w:val="left" w:pos="567"/>
          <w:tab w:val="left" w:pos="720"/>
          <w:tab w:val="left" w:pos="1134"/>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Savivaldybės tarybos kompetencija:</w:t>
      </w:r>
    </w:p>
    <w:p w14:paraId="792B18F4" w14:textId="77777777" w:rsidR="00FB265B" w:rsidRPr="00FB265B" w:rsidRDefault="00FB265B" w:rsidP="00FB265B">
      <w:pPr>
        <w:numPr>
          <w:ilvl w:val="1"/>
          <w:numId w:val="5"/>
        </w:numPr>
        <w:tabs>
          <w:tab w:val="left" w:pos="567"/>
          <w:tab w:val="left" w:pos="720"/>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 xml:space="preserve">tvirtina Nuostatus Savivaldybės mero teikimu; </w:t>
      </w:r>
    </w:p>
    <w:p w14:paraId="056953C9" w14:textId="77777777" w:rsidR="00FB265B" w:rsidRPr="00FB265B" w:rsidRDefault="00FB265B" w:rsidP="00FB265B">
      <w:pPr>
        <w:numPr>
          <w:ilvl w:val="1"/>
          <w:numId w:val="5"/>
        </w:numPr>
        <w:tabs>
          <w:tab w:val="left" w:pos="567"/>
          <w:tab w:val="left" w:pos="720"/>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lastRenderedPageBreak/>
        <w:t>priima sprendimą dėl Centro buveinės pakeitimo;</w:t>
      </w:r>
    </w:p>
    <w:p w14:paraId="34C00556" w14:textId="77777777" w:rsidR="00FB265B" w:rsidRPr="00FB265B" w:rsidRDefault="00FB265B" w:rsidP="00FB265B">
      <w:pPr>
        <w:numPr>
          <w:ilvl w:val="1"/>
          <w:numId w:val="5"/>
        </w:numPr>
        <w:tabs>
          <w:tab w:val="left" w:pos="567"/>
          <w:tab w:val="left" w:pos="720"/>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priima sprendimą dėl Centro pertvarkymo, reorganizavimo ar likvidavimo;</w:t>
      </w:r>
    </w:p>
    <w:p w14:paraId="45997A60" w14:textId="77777777" w:rsidR="00FB265B" w:rsidRPr="00FB265B" w:rsidRDefault="00FB265B" w:rsidP="00FB265B">
      <w:pPr>
        <w:numPr>
          <w:ilvl w:val="1"/>
          <w:numId w:val="5"/>
        </w:numPr>
        <w:tabs>
          <w:tab w:val="left" w:pos="567"/>
          <w:tab w:val="left" w:pos="720"/>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skiria ir atleidžia likvidatorių arba sudaro likvidacinę komisiją ir nutraukia jos įgaliojimus;</w:t>
      </w:r>
    </w:p>
    <w:p w14:paraId="2BF88F51" w14:textId="77777777" w:rsidR="00FB265B" w:rsidRPr="00FB265B" w:rsidRDefault="00FB265B" w:rsidP="00FB265B">
      <w:pPr>
        <w:numPr>
          <w:ilvl w:val="1"/>
          <w:numId w:val="5"/>
        </w:numPr>
        <w:tabs>
          <w:tab w:val="left" w:pos="567"/>
          <w:tab w:val="left" w:pos="720"/>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tvirtina kainas ir tarifus už teikiamas atlygintinas viešąsias paslaugas;</w:t>
      </w:r>
    </w:p>
    <w:p w14:paraId="799ED31D" w14:textId="77777777" w:rsidR="00FB265B" w:rsidRPr="00FB265B" w:rsidRDefault="00FB265B" w:rsidP="00FB265B">
      <w:pPr>
        <w:numPr>
          <w:ilvl w:val="1"/>
          <w:numId w:val="5"/>
        </w:numPr>
        <w:tabs>
          <w:tab w:val="left" w:pos="567"/>
          <w:tab w:val="left" w:pos="720"/>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sprendžia kitus teisės aktuose ir Nuostatuose jos kompetencijai priskirtus klausimus.</w:t>
      </w:r>
    </w:p>
    <w:p w14:paraId="5D1604AE" w14:textId="3A171870" w:rsidR="00FB265B" w:rsidRPr="00FB265B" w:rsidRDefault="00FB265B" w:rsidP="00FB265B">
      <w:pPr>
        <w:numPr>
          <w:ilvl w:val="0"/>
          <w:numId w:val="5"/>
        </w:numPr>
        <w:tabs>
          <w:tab w:val="left" w:pos="567"/>
          <w:tab w:val="left" w:pos="1134"/>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Centras – ribotos civilinės atsakomybės, įstatymų nustatyta tvarka įsteigtas viešasis juridinis asmuo, veikiantis socialinių paslaugų srityje ir vykdantis socialinių paslaugų teikimo veiklą, įgyvendinantis Savininko funkcijas ir išlaikomas iš savivaldybės biudžeto asignavimų, turintis atsiskaitomąją ir kitas sąskaitas Lietuvos Respublikoje įregistruotuose bankuose</w:t>
      </w:r>
      <w:r w:rsidR="004A7C95">
        <w:rPr>
          <w:rFonts w:ascii="Times New Roman" w:hAnsi="Times New Roman" w:cs="Times New Roman"/>
          <w:sz w:val="24"/>
          <w:szCs w:val="24"/>
          <w:lang w:val="pt-PT"/>
        </w:rPr>
        <w:t>,</w:t>
      </w:r>
      <w:r w:rsidRPr="00FB265B">
        <w:rPr>
          <w:rFonts w:ascii="Times New Roman" w:hAnsi="Times New Roman" w:cs="Times New Roman"/>
          <w:sz w:val="24"/>
          <w:szCs w:val="24"/>
          <w:lang w:val="pt-PT"/>
        </w:rPr>
        <w:t xml:space="preserve"> antspaudą su Centro pavadinimu ir valstybės herbu, atributiką.</w:t>
      </w:r>
    </w:p>
    <w:p w14:paraId="30BE7EDF" w14:textId="77777777" w:rsidR="00FB265B" w:rsidRPr="00FB265B" w:rsidRDefault="00FB265B" w:rsidP="00FB265B">
      <w:pPr>
        <w:numPr>
          <w:ilvl w:val="0"/>
          <w:numId w:val="5"/>
        </w:numPr>
        <w:tabs>
          <w:tab w:val="left" w:pos="567"/>
          <w:tab w:val="left" w:pos="1134"/>
          <w:tab w:val="left" w:pos="1276"/>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lang w:val="pt-PT"/>
        </w:rPr>
        <w:t xml:space="preserve">Pagal savo prievoles Centras atsako tik savo lėšomis. Jeigu Centro prievolėms padengti lėšų nepakanka, prievolės padengiamos steigėjo lėšomis neviršijant Centro teisės aktų nustatyta tvarka naudojamo, valdomo ir disponuojamo turto vertės. </w:t>
      </w:r>
      <w:r w:rsidRPr="00FB265B">
        <w:rPr>
          <w:rFonts w:ascii="Times New Roman" w:hAnsi="Times New Roman" w:cs="Times New Roman"/>
          <w:sz w:val="24"/>
          <w:szCs w:val="24"/>
        </w:rPr>
        <w:t>Centro finansiniai metai sutampa su kalendoriniais metais.</w:t>
      </w:r>
    </w:p>
    <w:p w14:paraId="17160DED" w14:textId="77777777" w:rsidR="00FB265B" w:rsidRPr="00FB265B" w:rsidRDefault="00FB265B" w:rsidP="00FB265B">
      <w:pPr>
        <w:numPr>
          <w:ilvl w:val="0"/>
          <w:numId w:val="5"/>
        </w:numPr>
        <w:tabs>
          <w:tab w:val="left" w:pos="567"/>
          <w:tab w:val="left" w:pos="1134"/>
          <w:tab w:val="left" w:pos="1276"/>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 xml:space="preserve">Centras </w:t>
      </w:r>
      <w:r w:rsidRPr="00FB265B">
        <w:rPr>
          <w:rFonts w:ascii="Times New Roman" w:hAnsi="Times New Roman" w:cs="Times New Roman"/>
          <w:color w:val="000000"/>
          <w:sz w:val="24"/>
          <w:szCs w:val="24"/>
          <w:lang w:eastAsia="ar-SA"/>
        </w:rPr>
        <w:t>veikloje vadovaujasi Lietuvos Respublikos Konstitucija, Lietuvos Respublikos įstatymais, Lietuvos Respublikos Vyriausybės nutarimais, Lietuvos Respublikos socialinės apsaugos ir darbo ministro įsakymais, Anykščių rajono savivaldybės tarybos sprendimais, mero potvarkiais, administracijos direktoriaus įsakymais ir kitais</w:t>
      </w:r>
      <w:r w:rsidRPr="00FB265B">
        <w:rPr>
          <w:rFonts w:ascii="Times New Roman" w:hAnsi="Times New Roman" w:cs="Times New Roman"/>
          <w:sz w:val="24"/>
          <w:szCs w:val="24"/>
        </w:rPr>
        <w:t xml:space="preserve">, </w:t>
      </w:r>
      <w:r w:rsidRPr="00FB265B">
        <w:rPr>
          <w:rFonts w:ascii="Times New Roman" w:hAnsi="Times New Roman" w:cs="Times New Roman"/>
          <w:color w:val="000000"/>
          <w:sz w:val="24"/>
          <w:szCs w:val="24"/>
          <w:lang w:eastAsia="ar-SA"/>
        </w:rPr>
        <w:t>su Centro veikla susijusiais teisės aktais ir šiais Nuostatais</w:t>
      </w:r>
      <w:r w:rsidRPr="00FB265B">
        <w:rPr>
          <w:rFonts w:ascii="Times New Roman" w:hAnsi="Times New Roman" w:cs="Times New Roman"/>
          <w:sz w:val="24"/>
          <w:szCs w:val="24"/>
        </w:rPr>
        <w:t>.</w:t>
      </w:r>
    </w:p>
    <w:p w14:paraId="4420F991" w14:textId="77777777" w:rsidR="00FB265B" w:rsidRPr="00FB265B" w:rsidRDefault="00FB265B" w:rsidP="00FB265B">
      <w:pPr>
        <w:numPr>
          <w:ilvl w:val="0"/>
          <w:numId w:val="5"/>
        </w:numPr>
        <w:shd w:val="clear" w:color="auto" w:fill="FFFFFF" w:themeFill="background1"/>
        <w:tabs>
          <w:tab w:val="left" w:pos="851"/>
          <w:tab w:val="left" w:pos="1276"/>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lang w:val="pt-PT"/>
        </w:rPr>
        <w:t xml:space="preserve">Struktūriniai padaliniai veikia pagal Centro direktoriaus patvirtintus nuostatus. </w:t>
      </w:r>
      <w:r w:rsidRPr="00FB265B">
        <w:rPr>
          <w:rFonts w:ascii="Times New Roman" w:hAnsi="Times New Roman" w:cs="Times New Roman"/>
          <w:sz w:val="24"/>
          <w:szCs w:val="24"/>
        </w:rPr>
        <w:t xml:space="preserve">Centro struktūriniai padaliniai, neturi atskiro juridinio asmens statuso. </w:t>
      </w:r>
    </w:p>
    <w:p w14:paraId="4012F98E" w14:textId="77777777" w:rsidR="00FB265B" w:rsidRPr="00FB265B" w:rsidRDefault="00FB265B" w:rsidP="00FB265B">
      <w:pPr>
        <w:numPr>
          <w:ilvl w:val="0"/>
          <w:numId w:val="5"/>
        </w:numPr>
        <w:tabs>
          <w:tab w:val="left" w:pos="851"/>
          <w:tab w:val="left" w:pos="1276"/>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Centro veikla yra neterminuota.</w:t>
      </w:r>
    </w:p>
    <w:p w14:paraId="32FC9A2C" w14:textId="77777777" w:rsidR="00FB265B" w:rsidRPr="00FB265B" w:rsidRDefault="00FB265B" w:rsidP="00FB265B">
      <w:pPr>
        <w:numPr>
          <w:ilvl w:val="0"/>
          <w:numId w:val="5"/>
        </w:numPr>
        <w:tabs>
          <w:tab w:val="left" w:pos="851"/>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Centras turi paramos gavėjo statusą.</w:t>
      </w:r>
    </w:p>
    <w:p w14:paraId="1FB35ECE" w14:textId="77777777" w:rsidR="00FB265B" w:rsidRPr="00FB265B" w:rsidRDefault="00FB265B" w:rsidP="00FB265B">
      <w:pPr>
        <w:numPr>
          <w:ilvl w:val="0"/>
          <w:numId w:val="5"/>
        </w:numPr>
        <w:tabs>
          <w:tab w:val="left" w:pos="851"/>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 xml:space="preserve">Centro viešieji pranešimai skelbiami Centro interneto svetainėje </w:t>
      </w:r>
      <w:hyperlink r:id="rId12" w:history="1">
        <w:r w:rsidRPr="00FB265B">
          <w:rPr>
            <w:rStyle w:val="Hipersaitas"/>
            <w:rFonts w:ascii="Times New Roman" w:hAnsi="Times New Roman" w:cs="Times New Roman"/>
            <w:sz w:val="24"/>
            <w:szCs w:val="24"/>
            <w:lang w:val="pt-PT"/>
          </w:rPr>
          <w:t>https://www.socialinespaslaugos.lt</w:t>
        </w:r>
      </w:hyperlink>
      <w:r w:rsidRPr="00FB265B">
        <w:rPr>
          <w:rFonts w:ascii="Times New Roman" w:hAnsi="Times New Roman" w:cs="Times New Roman"/>
          <w:sz w:val="24"/>
          <w:szCs w:val="24"/>
          <w:lang w:val="pt-PT"/>
        </w:rPr>
        <w:t>.</w:t>
      </w:r>
      <w:r w:rsidRPr="00FB265B">
        <w:rPr>
          <w:rFonts w:ascii="Times New Roman" w:hAnsi="Times New Roman" w:cs="Times New Roman"/>
          <w:color w:val="70AD47"/>
          <w:sz w:val="24"/>
          <w:szCs w:val="24"/>
          <w:lang w:val="pt-PT"/>
        </w:rPr>
        <w:t xml:space="preserve"> </w:t>
      </w:r>
      <w:r w:rsidRPr="00FB265B">
        <w:rPr>
          <w:rFonts w:ascii="Times New Roman" w:hAnsi="Times New Roman" w:cs="Times New Roman"/>
          <w:sz w:val="24"/>
          <w:szCs w:val="24"/>
          <w:lang w:val="pt-PT"/>
        </w:rPr>
        <w:t xml:space="preserve">Pranešimai gali būti skelbiami vietos spaudoje ir Anykščių rajono savivaldybės interneto svetainėje. </w:t>
      </w:r>
    </w:p>
    <w:p w14:paraId="3F48CFFD" w14:textId="77777777" w:rsidR="00FB265B" w:rsidRPr="00FB265B" w:rsidRDefault="00FB265B" w:rsidP="00FB265B">
      <w:pPr>
        <w:tabs>
          <w:tab w:val="left" w:pos="1134"/>
        </w:tabs>
        <w:jc w:val="center"/>
        <w:rPr>
          <w:rFonts w:ascii="Times New Roman" w:hAnsi="Times New Roman" w:cs="Times New Roman"/>
          <w:b/>
          <w:bCs/>
          <w:sz w:val="24"/>
          <w:szCs w:val="24"/>
          <w:lang w:val="pt-PT"/>
        </w:rPr>
      </w:pPr>
    </w:p>
    <w:p w14:paraId="37756AF4" w14:textId="77777777" w:rsidR="00561089" w:rsidRPr="00561089" w:rsidRDefault="00FB265B" w:rsidP="00561089">
      <w:pPr>
        <w:pStyle w:val="Antrat1"/>
        <w:rPr>
          <w:b/>
          <w:bCs/>
          <w:lang w:val="pt-PT"/>
        </w:rPr>
      </w:pPr>
      <w:r w:rsidRPr="00561089">
        <w:rPr>
          <w:b/>
          <w:bCs/>
          <w:lang w:val="pt-PT"/>
        </w:rPr>
        <w:t>II SKYRIUS</w:t>
      </w:r>
      <w:r w:rsidR="00561089" w:rsidRPr="00561089">
        <w:rPr>
          <w:b/>
          <w:bCs/>
          <w:lang w:val="pt-PT"/>
        </w:rPr>
        <w:t xml:space="preserve"> </w:t>
      </w:r>
    </w:p>
    <w:p w14:paraId="689B0922" w14:textId="533871DF" w:rsidR="00FB265B" w:rsidRPr="00561089" w:rsidRDefault="00FB265B" w:rsidP="00561089">
      <w:pPr>
        <w:pStyle w:val="Antrat1"/>
        <w:rPr>
          <w:b/>
          <w:bCs/>
          <w:lang w:val="pt-PT"/>
        </w:rPr>
      </w:pPr>
      <w:r w:rsidRPr="00561089">
        <w:rPr>
          <w:b/>
          <w:bCs/>
          <w:lang w:val="pt-PT"/>
        </w:rPr>
        <w:t>CENTRO VEIKLOS SRITYS IR RŪŠYS</w:t>
      </w:r>
    </w:p>
    <w:p w14:paraId="1EBA553D" w14:textId="77777777" w:rsidR="00FB265B" w:rsidRPr="00FB265B" w:rsidRDefault="00FB265B" w:rsidP="00FB265B">
      <w:pPr>
        <w:tabs>
          <w:tab w:val="left" w:pos="1134"/>
        </w:tabs>
        <w:rPr>
          <w:rFonts w:ascii="Times New Roman" w:hAnsi="Times New Roman" w:cs="Times New Roman"/>
          <w:b/>
          <w:bCs/>
          <w:sz w:val="24"/>
          <w:szCs w:val="24"/>
          <w:lang w:val="pt-PT"/>
        </w:rPr>
      </w:pPr>
    </w:p>
    <w:p w14:paraId="6D64D09C" w14:textId="2F7F04C1" w:rsidR="00FB265B" w:rsidRPr="00FB265B" w:rsidRDefault="00FB265B" w:rsidP="00FB265B">
      <w:pPr>
        <w:numPr>
          <w:ilvl w:val="0"/>
          <w:numId w:val="5"/>
        </w:numPr>
        <w:tabs>
          <w:tab w:val="left" w:pos="720"/>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Centras vykdo veiklą pagal Ekonominės veiklos rūšių klasifikatorių</w:t>
      </w:r>
      <w:r w:rsidRPr="00FB265B">
        <w:rPr>
          <w:rFonts w:ascii="Times New Roman" w:hAnsi="Times New Roman" w:cs="Times New Roman"/>
          <w:lang w:val="pt-PT"/>
        </w:rPr>
        <w:t xml:space="preserve"> </w:t>
      </w:r>
      <w:r w:rsidRPr="00FB265B">
        <w:rPr>
          <w:rFonts w:ascii="Times New Roman" w:hAnsi="Times New Roman" w:cs="Times New Roman"/>
          <w:sz w:val="24"/>
          <w:szCs w:val="24"/>
          <w:lang w:val="pt-PT"/>
        </w:rPr>
        <w:t>(EVRK 2.1 red.), patvirtintą Valstybės duomenų agentūros generalini</w:t>
      </w:r>
      <w:r w:rsidR="00F316E1">
        <w:rPr>
          <w:rFonts w:ascii="Times New Roman" w:hAnsi="Times New Roman" w:cs="Times New Roman"/>
          <w:sz w:val="24"/>
          <w:szCs w:val="24"/>
          <w:lang w:val="pt-PT"/>
        </w:rPr>
        <w:t>o</w:t>
      </w:r>
      <w:r w:rsidRPr="00FB265B">
        <w:rPr>
          <w:rFonts w:ascii="Times New Roman" w:hAnsi="Times New Roman" w:cs="Times New Roman"/>
          <w:sz w:val="24"/>
          <w:szCs w:val="24"/>
          <w:lang w:val="pt-PT"/>
        </w:rPr>
        <w:t xml:space="preserve"> direktoriaus 2024 m. gruodžio 3 d įsakymu Nr. DĮ-266 ,,Dėl ekonominės veiklos rūšių klasifikatoriaus (EVRK 2.1 red.) patvirtinimo“:</w:t>
      </w:r>
    </w:p>
    <w:p w14:paraId="4FA3ED80" w14:textId="77777777" w:rsidR="00FB265B" w:rsidRPr="00FB265B" w:rsidRDefault="00FB265B" w:rsidP="00FB265B">
      <w:pPr>
        <w:pStyle w:val="Sraopastraipa"/>
        <w:numPr>
          <w:ilvl w:val="1"/>
          <w:numId w:val="5"/>
        </w:numPr>
        <w:tabs>
          <w:tab w:val="left" w:pos="1418"/>
        </w:tabs>
        <w:spacing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kitas, niekur kitur nepriskirtas, keleivinis sausumos transportas (49.39);</w:t>
      </w:r>
    </w:p>
    <w:p w14:paraId="5EDB3904" w14:textId="77777777" w:rsidR="00FB265B" w:rsidRPr="00FB265B" w:rsidRDefault="00FB265B" w:rsidP="00FB265B">
      <w:pPr>
        <w:pStyle w:val="Sraopastraipa"/>
        <w:numPr>
          <w:ilvl w:val="1"/>
          <w:numId w:val="5"/>
        </w:numPr>
        <w:tabs>
          <w:tab w:val="left" w:pos="1418"/>
        </w:tabs>
        <w:spacing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lastRenderedPageBreak/>
        <w:t>nuosavo arba nuomojamo nekilnojamojo turto nuoma ir eksploatavimas (68.20);</w:t>
      </w:r>
    </w:p>
    <w:p w14:paraId="1B272F6A" w14:textId="77777777" w:rsidR="00FB265B" w:rsidRPr="00FB265B" w:rsidRDefault="00FB265B" w:rsidP="00FB265B">
      <w:pPr>
        <w:pStyle w:val="Sraopastraipa"/>
        <w:numPr>
          <w:ilvl w:val="1"/>
          <w:numId w:val="5"/>
        </w:numPr>
        <w:tabs>
          <w:tab w:val="left" w:pos="1418"/>
        </w:tabs>
        <w:spacing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su švietimu susijusių paslaugų veikla (85.60);</w:t>
      </w:r>
    </w:p>
    <w:p w14:paraId="4952AAA2" w14:textId="51F0CC1C" w:rsidR="00FB265B" w:rsidRPr="00FB265B" w:rsidRDefault="00FB265B" w:rsidP="00FB265B">
      <w:pPr>
        <w:pStyle w:val="Sraopastraipa"/>
        <w:numPr>
          <w:ilvl w:val="1"/>
          <w:numId w:val="5"/>
        </w:numPr>
        <w:tabs>
          <w:tab w:val="left" w:pos="1418"/>
        </w:tabs>
        <w:spacing w:line="360" w:lineRule="auto"/>
        <w:ind w:left="0" w:firstLine="851"/>
        <w:jc w:val="both"/>
        <w:rPr>
          <w:rFonts w:ascii="Times New Roman" w:hAnsi="Times New Roman" w:cs="Times New Roman"/>
          <w:strike/>
          <w:sz w:val="24"/>
          <w:szCs w:val="24"/>
        </w:rPr>
      </w:pPr>
      <w:r w:rsidRPr="00FB265B">
        <w:rPr>
          <w:rFonts w:ascii="Times New Roman" w:hAnsi="Times New Roman" w:cs="Times New Roman"/>
          <w:sz w:val="24"/>
          <w:szCs w:val="24"/>
        </w:rPr>
        <w:t xml:space="preserve">kita, niekur kitur nepriskirta, žmonių sveikatos priežiūros veikla </w:t>
      </w:r>
      <w:r w:rsidR="00507283">
        <w:rPr>
          <w:rFonts w:ascii="Times New Roman" w:hAnsi="Times New Roman" w:cs="Times New Roman"/>
          <w:sz w:val="24"/>
          <w:szCs w:val="24"/>
        </w:rPr>
        <w:t>(</w:t>
      </w:r>
      <w:r w:rsidRPr="00FB265B">
        <w:rPr>
          <w:rFonts w:ascii="Times New Roman" w:hAnsi="Times New Roman" w:cs="Times New Roman"/>
          <w:sz w:val="24"/>
          <w:szCs w:val="24"/>
        </w:rPr>
        <w:t>86.99.00</w:t>
      </w:r>
      <w:r w:rsidR="00507283">
        <w:rPr>
          <w:rFonts w:ascii="Times New Roman" w:hAnsi="Times New Roman" w:cs="Times New Roman"/>
          <w:sz w:val="24"/>
          <w:szCs w:val="24"/>
        </w:rPr>
        <w:t>)</w:t>
      </w:r>
      <w:r w:rsidRPr="00FB265B">
        <w:rPr>
          <w:rFonts w:ascii="Times New Roman" w:hAnsi="Times New Roman" w:cs="Times New Roman"/>
          <w:sz w:val="24"/>
          <w:szCs w:val="24"/>
        </w:rPr>
        <w:t xml:space="preserve">; </w:t>
      </w:r>
    </w:p>
    <w:p w14:paraId="0368DA61" w14:textId="77777777" w:rsidR="00FB265B" w:rsidRPr="00FB265B" w:rsidRDefault="00FB265B" w:rsidP="00FB265B">
      <w:pPr>
        <w:pStyle w:val="Sraopastraipa"/>
        <w:numPr>
          <w:ilvl w:val="1"/>
          <w:numId w:val="5"/>
        </w:numPr>
        <w:tabs>
          <w:tab w:val="left" w:pos="1418"/>
        </w:tabs>
        <w:spacing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shd w:val="clear" w:color="auto" w:fill="FFFFFF" w:themeFill="background1"/>
        </w:rPr>
        <w:t>kita stacionari globos veikla (87.90);</w:t>
      </w:r>
    </w:p>
    <w:p w14:paraId="688E6053" w14:textId="77777777" w:rsidR="00FB265B" w:rsidRPr="00FB265B" w:rsidRDefault="00FB265B" w:rsidP="00FB265B">
      <w:pPr>
        <w:pStyle w:val="Sraopastraipa"/>
        <w:numPr>
          <w:ilvl w:val="1"/>
          <w:numId w:val="5"/>
        </w:numPr>
        <w:tabs>
          <w:tab w:val="left" w:pos="1418"/>
        </w:tabs>
        <w:spacing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nesusijusi su apgyvendinimu socialinio darbo su vyresnio amžiaus ar negalią turinčiais asmenimis veikla (88.10);</w:t>
      </w:r>
    </w:p>
    <w:p w14:paraId="39124CFC" w14:textId="77777777" w:rsidR="00FB265B" w:rsidRPr="00FB265B" w:rsidRDefault="00FB265B" w:rsidP="00FB265B">
      <w:pPr>
        <w:pStyle w:val="Sraopastraipa"/>
        <w:numPr>
          <w:ilvl w:val="1"/>
          <w:numId w:val="5"/>
        </w:numPr>
        <w:tabs>
          <w:tab w:val="left" w:pos="1418"/>
        </w:tabs>
        <w:spacing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vaikų dienos priežiūros veikla</w:t>
      </w:r>
      <w:r w:rsidRPr="00FB265B">
        <w:rPr>
          <w:rFonts w:ascii="Times New Roman" w:hAnsi="Times New Roman" w:cs="Times New Roman"/>
          <w:sz w:val="24"/>
          <w:szCs w:val="24"/>
          <w:shd w:val="clear" w:color="auto" w:fill="FFFFFF"/>
        </w:rPr>
        <w:t xml:space="preserve"> (88.91);</w:t>
      </w:r>
    </w:p>
    <w:p w14:paraId="0E202A8E" w14:textId="77777777" w:rsidR="00FB265B" w:rsidRPr="00FB265B" w:rsidRDefault="00FB265B" w:rsidP="00FB265B">
      <w:pPr>
        <w:pStyle w:val="Sraopastraipa"/>
        <w:numPr>
          <w:ilvl w:val="1"/>
          <w:numId w:val="5"/>
        </w:numPr>
        <w:tabs>
          <w:tab w:val="left" w:pos="1418"/>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kita, niekur kitur nepriskirta, nesusijusi su apgyvendinimu socialinio darbo veikla (88.99);</w:t>
      </w:r>
    </w:p>
    <w:p w14:paraId="030D363F" w14:textId="77777777" w:rsidR="00FB265B" w:rsidRPr="00FB265B" w:rsidRDefault="00FB265B" w:rsidP="00FB265B">
      <w:pPr>
        <w:pStyle w:val="Sraopastraipa"/>
        <w:numPr>
          <w:ilvl w:val="1"/>
          <w:numId w:val="5"/>
        </w:numPr>
        <w:tabs>
          <w:tab w:val="left" w:pos="1418"/>
          <w:tab w:val="left" w:pos="1560"/>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kita, niekur kitur nepriskirta, asmenų aptarnavimo veikla (96.99).</w:t>
      </w:r>
    </w:p>
    <w:p w14:paraId="2CE6CC41" w14:textId="77777777" w:rsidR="00FB265B" w:rsidRPr="00FB265B" w:rsidRDefault="00FB265B" w:rsidP="00FB265B">
      <w:pPr>
        <w:numPr>
          <w:ilvl w:val="0"/>
          <w:numId w:val="5"/>
        </w:numPr>
        <w:tabs>
          <w:tab w:val="left" w:pos="142"/>
          <w:tab w:val="left" w:pos="720"/>
          <w:tab w:val="left" w:pos="1276"/>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lang w:val="pt-PT"/>
        </w:rPr>
        <w:t xml:space="preserve">Centro veiklos sritys (kodas pagal Socialinių paslaugų katalogą, patvirtintą Lietuvos Respublikos socialinės apsaugos ir darbo ministro 2006 m. balandžio 5 d. įsakymą Nr. </w:t>
      </w:r>
      <w:r w:rsidRPr="00FB265B">
        <w:rPr>
          <w:rFonts w:ascii="Times New Roman" w:hAnsi="Times New Roman" w:cs="Times New Roman"/>
          <w:sz w:val="24"/>
          <w:szCs w:val="24"/>
        </w:rPr>
        <w:t>A1-93 „Dėl Socialių paslaugų katalogo patvirtinimo“):</w:t>
      </w:r>
    </w:p>
    <w:p w14:paraId="2D36AA64" w14:textId="77777777" w:rsidR="00FB265B" w:rsidRPr="00FB265B" w:rsidRDefault="00FB265B" w:rsidP="00FB265B">
      <w:pPr>
        <w:numPr>
          <w:ilvl w:val="1"/>
          <w:numId w:val="5"/>
        </w:numPr>
        <w:tabs>
          <w:tab w:val="left" w:pos="142"/>
          <w:tab w:val="left" w:pos="720"/>
          <w:tab w:val="left" w:pos="1276"/>
          <w:tab w:val="left" w:pos="1418"/>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t>teikti prevencines socialines paslaugas:</w:t>
      </w:r>
    </w:p>
    <w:p w14:paraId="25338177" w14:textId="77777777" w:rsidR="00FB265B" w:rsidRPr="00FB265B" w:rsidRDefault="00FB265B" w:rsidP="00FB265B">
      <w:pPr>
        <w:numPr>
          <w:ilvl w:val="2"/>
          <w:numId w:val="5"/>
        </w:numPr>
        <w:tabs>
          <w:tab w:val="left" w:pos="142"/>
          <w:tab w:val="left" w:pos="1560"/>
        </w:tabs>
        <w:spacing w:after="0" w:line="360" w:lineRule="auto"/>
        <w:ind w:left="0" w:firstLine="851"/>
        <w:rPr>
          <w:rFonts w:ascii="Times New Roman" w:hAnsi="Times New Roman" w:cs="Times New Roman"/>
          <w:bCs/>
          <w:sz w:val="24"/>
          <w:szCs w:val="24"/>
          <w:shd w:val="clear" w:color="auto" w:fill="FFFFFF"/>
        </w:rPr>
      </w:pPr>
      <w:r w:rsidRPr="00FB265B">
        <w:rPr>
          <w:rFonts w:ascii="Times New Roman" w:hAnsi="Times New Roman" w:cs="Times New Roman"/>
          <w:bCs/>
          <w:sz w:val="24"/>
          <w:szCs w:val="24"/>
          <w:shd w:val="clear" w:color="auto" w:fill="FFFFFF"/>
        </w:rPr>
        <w:t>potencialių socialinių paslaugų gavėjų paieška (001);</w:t>
      </w:r>
    </w:p>
    <w:p w14:paraId="43FA827B" w14:textId="77777777" w:rsidR="00FB265B" w:rsidRPr="00FB265B" w:rsidRDefault="00FB265B" w:rsidP="00FB265B">
      <w:pPr>
        <w:numPr>
          <w:ilvl w:val="2"/>
          <w:numId w:val="5"/>
        </w:numPr>
        <w:tabs>
          <w:tab w:val="left" w:pos="142"/>
          <w:tab w:val="left" w:pos="1560"/>
        </w:tabs>
        <w:spacing w:after="0" w:line="360" w:lineRule="auto"/>
        <w:ind w:left="0" w:firstLine="851"/>
        <w:rPr>
          <w:rFonts w:ascii="Times New Roman" w:hAnsi="Times New Roman" w:cs="Times New Roman"/>
          <w:bCs/>
          <w:sz w:val="24"/>
          <w:szCs w:val="24"/>
          <w:shd w:val="clear" w:color="auto" w:fill="FFFFFF"/>
        </w:rPr>
      </w:pPr>
      <w:r w:rsidRPr="00FB265B">
        <w:rPr>
          <w:rFonts w:ascii="Times New Roman" w:hAnsi="Times New Roman" w:cs="Times New Roman"/>
          <w:bCs/>
          <w:sz w:val="24"/>
          <w:szCs w:val="24"/>
          <w:shd w:val="clear" w:color="auto" w:fill="FFFFFF"/>
        </w:rPr>
        <w:t>kompleksinės paslaugos šeimai (100);</w:t>
      </w:r>
    </w:p>
    <w:p w14:paraId="7C6C70C3" w14:textId="77777777" w:rsidR="00FB265B" w:rsidRPr="00FB265B" w:rsidRDefault="00FB265B" w:rsidP="00FB265B">
      <w:pPr>
        <w:numPr>
          <w:ilvl w:val="2"/>
          <w:numId w:val="5"/>
        </w:numPr>
        <w:tabs>
          <w:tab w:val="left" w:pos="142"/>
          <w:tab w:val="left" w:pos="1560"/>
        </w:tabs>
        <w:spacing w:after="0" w:line="360" w:lineRule="auto"/>
        <w:ind w:left="0" w:firstLine="851"/>
        <w:rPr>
          <w:rFonts w:ascii="Times New Roman" w:hAnsi="Times New Roman" w:cs="Times New Roman"/>
          <w:bCs/>
          <w:sz w:val="24"/>
          <w:szCs w:val="24"/>
          <w:shd w:val="clear" w:color="auto" w:fill="FFFFFF"/>
        </w:rPr>
      </w:pPr>
      <w:r w:rsidRPr="00FB265B">
        <w:rPr>
          <w:rFonts w:ascii="Times New Roman" w:hAnsi="Times New Roman" w:cs="Times New Roman"/>
          <w:bCs/>
          <w:sz w:val="24"/>
          <w:szCs w:val="24"/>
          <w:shd w:val="clear" w:color="auto" w:fill="FFFFFF"/>
        </w:rPr>
        <w:t>darbas su bendruomene (120);</w:t>
      </w:r>
    </w:p>
    <w:p w14:paraId="672EDF00" w14:textId="77777777" w:rsidR="00FB265B" w:rsidRPr="00FB265B" w:rsidRDefault="00FB265B" w:rsidP="00FB265B">
      <w:pPr>
        <w:numPr>
          <w:ilvl w:val="2"/>
          <w:numId w:val="5"/>
        </w:numPr>
        <w:tabs>
          <w:tab w:val="left" w:pos="142"/>
          <w:tab w:val="left" w:pos="1560"/>
        </w:tabs>
        <w:spacing w:after="0" w:line="360" w:lineRule="auto"/>
        <w:ind w:left="0" w:firstLine="851"/>
        <w:rPr>
          <w:rFonts w:ascii="Times New Roman" w:hAnsi="Times New Roman" w:cs="Times New Roman"/>
          <w:bCs/>
          <w:sz w:val="24"/>
          <w:szCs w:val="24"/>
          <w:shd w:val="clear" w:color="auto" w:fill="FFFFFF"/>
        </w:rPr>
      </w:pPr>
      <w:r w:rsidRPr="00FB265B">
        <w:rPr>
          <w:rFonts w:ascii="Times New Roman" w:hAnsi="Times New Roman" w:cs="Times New Roman"/>
          <w:bCs/>
          <w:sz w:val="24"/>
          <w:szCs w:val="24"/>
          <w:shd w:val="clear" w:color="auto" w:fill="FFFFFF"/>
        </w:rPr>
        <w:t>šeimos konferencija (130);</w:t>
      </w:r>
    </w:p>
    <w:p w14:paraId="0C2DEE13" w14:textId="77777777" w:rsidR="00FB265B" w:rsidRPr="00FB265B" w:rsidRDefault="00FB265B" w:rsidP="00FB265B">
      <w:pPr>
        <w:numPr>
          <w:ilvl w:val="1"/>
          <w:numId w:val="5"/>
        </w:numPr>
        <w:tabs>
          <w:tab w:val="left" w:pos="142"/>
          <w:tab w:val="left" w:pos="720"/>
          <w:tab w:val="left" w:pos="1418"/>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t>teikti bendrąsias socialines paslaugas:</w:t>
      </w:r>
    </w:p>
    <w:p w14:paraId="59131808" w14:textId="77777777" w:rsidR="00FB265B" w:rsidRPr="00FB265B" w:rsidRDefault="00FB265B" w:rsidP="00FB265B">
      <w:pPr>
        <w:numPr>
          <w:ilvl w:val="2"/>
          <w:numId w:val="5"/>
        </w:numPr>
        <w:tabs>
          <w:tab w:val="left" w:pos="142"/>
          <w:tab w:val="left" w:pos="720"/>
          <w:tab w:val="left" w:pos="851"/>
          <w:tab w:val="left" w:pos="1560"/>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t>informavimas (201);</w:t>
      </w:r>
    </w:p>
    <w:p w14:paraId="4C8DCF89" w14:textId="77777777" w:rsidR="00FB265B" w:rsidRPr="00FB265B" w:rsidRDefault="00FB265B" w:rsidP="00FB265B">
      <w:pPr>
        <w:numPr>
          <w:ilvl w:val="2"/>
          <w:numId w:val="5"/>
        </w:numPr>
        <w:tabs>
          <w:tab w:val="left" w:pos="142"/>
          <w:tab w:val="left" w:pos="720"/>
          <w:tab w:val="left" w:pos="851"/>
          <w:tab w:val="left" w:pos="1560"/>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t>konsultavimas (202);</w:t>
      </w:r>
    </w:p>
    <w:p w14:paraId="775F926F" w14:textId="77777777" w:rsidR="00FB265B" w:rsidRPr="00FB265B" w:rsidRDefault="00FB265B" w:rsidP="00FB265B">
      <w:pPr>
        <w:numPr>
          <w:ilvl w:val="2"/>
          <w:numId w:val="5"/>
        </w:numPr>
        <w:tabs>
          <w:tab w:val="left" w:pos="142"/>
          <w:tab w:val="left" w:pos="720"/>
          <w:tab w:val="left" w:pos="851"/>
          <w:tab w:val="left" w:pos="1560"/>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t>tarpininkavimas ir atstovavimas (203);</w:t>
      </w:r>
    </w:p>
    <w:p w14:paraId="28819A19" w14:textId="77777777" w:rsidR="00FB265B" w:rsidRPr="00FB265B" w:rsidRDefault="00FB265B" w:rsidP="00FB265B">
      <w:pPr>
        <w:numPr>
          <w:ilvl w:val="2"/>
          <w:numId w:val="5"/>
        </w:numPr>
        <w:tabs>
          <w:tab w:val="left" w:pos="142"/>
          <w:tab w:val="left" w:pos="720"/>
          <w:tab w:val="left" w:pos="851"/>
          <w:tab w:val="left" w:pos="1560"/>
        </w:tabs>
        <w:spacing w:after="0" w:line="360" w:lineRule="auto"/>
        <w:ind w:left="0" w:firstLine="851"/>
        <w:rPr>
          <w:rFonts w:ascii="Times New Roman" w:hAnsi="Times New Roman" w:cs="Times New Roman"/>
          <w:sz w:val="24"/>
          <w:szCs w:val="24"/>
          <w:lang w:val="pt-PT"/>
        </w:rPr>
      </w:pPr>
      <w:r w:rsidRPr="00FB265B">
        <w:rPr>
          <w:rFonts w:ascii="Times New Roman" w:hAnsi="Times New Roman" w:cs="Times New Roman"/>
          <w:sz w:val="24"/>
          <w:szCs w:val="24"/>
          <w:lang w:val="pt-PT"/>
        </w:rPr>
        <w:t>aprūpinimas būtiniausiais drabužiais ir avalyne (205);</w:t>
      </w:r>
    </w:p>
    <w:p w14:paraId="0F01689B" w14:textId="77777777" w:rsidR="00FB265B" w:rsidRPr="00FB265B" w:rsidRDefault="00FB265B" w:rsidP="00FB265B">
      <w:pPr>
        <w:numPr>
          <w:ilvl w:val="2"/>
          <w:numId w:val="5"/>
        </w:numPr>
        <w:tabs>
          <w:tab w:val="left" w:pos="142"/>
          <w:tab w:val="left" w:pos="720"/>
          <w:tab w:val="left" w:pos="851"/>
          <w:tab w:val="left" w:pos="1560"/>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t>transporto organizavimas (206);</w:t>
      </w:r>
    </w:p>
    <w:p w14:paraId="4416CCA3" w14:textId="77777777" w:rsidR="00FB265B" w:rsidRPr="00FB265B" w:rsidRDefault="00FB265B" w:rsidP="00FB265B">
      <w:pPr>
        <w:numPr>
          <w:ilvl w:val="2"/>
          <w:numId w:val="5"/>
        </w:numPr>
        <w:tabs>
          <w:tab w:val="left" w:pos="142"/>
          <w:tab w:val="left" w:pos="720"/>
          <w:tab w:val="left" w:pos="851"/>
          <w:tab w:val="left" w:pos="1560"/>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t>sociokultūrinės paslaugos (207);</w:t>
      </w:r>
    </w:p>
    <w:p w14:paraId="39B56A3F" w14:textId="77777777" w:rsidR="00FB265B" w:rsidRPr="00FB265B" w:rsidRDefault="00FB265B" w:rsidP="00FB265B">
      <w:pPr>
        <w:numPr>
          <w:ilvl w:val="2"/>
          <w:numId w:val="5"/>
        </w:numPr>
        <w:tabs>
          <w:tab w:val="left" w:pos="142"/>
          <w:tab w:val="left" w:pos="720"/>
          <w:tab w:val="left" w:pos="851"/>
          <w:tab w:val="left" w:pos="1560"/>
        </w:tabs>
        <w:spacing w:after="0" w:line="360" w:lineRule="auto"/>
        <w:ind w:left="0" w:firstLine="851"/>
        <w:rPr>
          <w:rFonts w:ascii="Times New Roman" w:hAnsi="Times New Roman" w:cs="Times New Roman"/>
          <w:sz w:val="24"/>
          <w:szCs w:val="24"/>
          <w:lang w:val="pt-PT"/>
        </w:rPr>
      </w:pPr>
      <w:r w:rsidRPr="00FB265B">
        <w:rPr>
          <w:rFonts w:ascii="Times New Roman" w:hAnsi="Times New Roman" w:cs="Times New Roman"/>
          <w:sz w:val="24"/>
          <w:szCs w:val="24"/>
          <w:lang w:val="pt-PT"/>
        </w:rPr>
        <w:t>asmeninės higienos ir priežiūros paslaugų organizavimas (208);</w:t>
      </w:r>
    </w:p>
    <w:p w14:paraId="7FB9D557" w14:textId="77777777" w:rsidR="00FB265B" w:rsidRPr="00FB265B" w:rsidRDefault="00FB265B" w:rsidP="00FB265B">
      <w:pPr>
        <w:numPr>
          <w:ilvl w:val="1"/>
          <w:numId w:val="5"/>
        </w:numPr>
        <w:tabs>
          <w:tab w:val="left" w:pos="142"/>
          <w:tab w:val="left" w:pos="720"/>
          <w:tab w:val="left" w:pos="851"/>
          <w:tab w:val="left" w:pos="1418"/>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t>teikti specialiąsias socialines paslaugas:</w:t>
      </w:r>
    </w:p>
    <w:p w14:paraId="173A5E5F" w14:textId="77777777" w:rsidR="00FB265B" w:rsidRPr="00FB265B" w:rsidRDefault="00FB265B" w:rsidP="00FB265B">
      <w:pPr>
        <w:numPr>
          <w:ilvl w:val="2"/>
          <w:numId w:val="5"/>
        </w:numPr>
        <w:tabs>
          <w:tab w:val="left" w:pos="142"/>
          <w:tab w:val="left" w:pos="720"/>
          <w:tab w:val="left" w:pos="851"/>
          <w:tab w:val="left" w:pos="1276"/>
          <w:tab w:val="left" w:pos="1560"/>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t>socialinės priežiūros paslaugos:</w:t>
      </w:r>
    </w:p>
    <w:p w14:paraId="35432E6A" w14:textId="333B52BA" w:rsidR="00FB265B" w:rsidRPr="00FB265B" w:rsidRDefault="009B1462" w:rsidP="00FB265B">
      <w:pPr>
        <w:numPr>
          <w:ilvl w:val="3"/>
          <w:numId w:val="5"/>
        </w:numPr>
        <w:tabs>
          <w:tab w:val="left" w:pos="142"/>
          <w:tab w:val="left" w:pos="720"/>
          <w:tab w:val="left" w:pos="851"/>
          <w:tab w:val="left" w:pos="1276"/>
          <w:tab w:val="left" w:pos="1560"/>
          <w:tab w:val="left" w:pos="1701"/>
        </w:tabs>
        <w:spacing w:after="0" w:line="360" w:lineRule="auto"/>
        <w:ind w:left="0" w:firstLine="851"/>
        <w:rPr>
          <w:rFonts w:ascii="Times New Roman" w:hAnsi="Times New Roman" w:cs="Times New Roman"/>
          <w:sz w:val="24"/>
          <w:szCs w:val="24"/>
        </w:rPr>
      </w:pPr>
      <w:r>
        <w:rPr>
          <w:rFonts w:ascii="Times New Roman" w:hAnsi="Times New Roman" w:cs="Times New Roman"/>
          <w:sz w:val="24"/>
          <w:szCs w:val="24"/>
        </w:rPr>
        <w:t xml:space="preserve"> </w:t>
      </w:r>
      <w:r w:rsidR="00FB265B" w:rsidRPr="00FB265B">
        <w:rPr>
          <w:rFonts w:ascii="Times New Roman" w:hAnsi="Times New Roman" w:cs="Times New Roman"/>
          <w:sz w:val="24"/>
          <w:szCs w:val="24"/>
        </w:rPr>
        <w:t>pagalba į namus (310);</w:t>
      </w:r>
    </w:p>
    <w:p w14:paraId="6D58726B" w14:textId="77777777" w:rsidR="00FB265B" w:rsidRPr="00FB265B" w:rsidRDefault="00FB265B" w:rsidP="00FB265B">
      <w:pPr>
        <w:numPr>
          <w:ilvl w:val="3"/>
          <w:numId w:val="5"/>
        </w:numPr>
        <w:tabs>
          <w:tab w:val="left" w:pos="142"/>
          <w:tab w:val="left" w:pos="720"/>
          <w:tab w:val="left" w:pos="851"/>
          <w:tab w:val="left" w:pos="1276"/>
          <w:tab w:val="left" w:pos="1560"/>
          <w:tab w:val="left" w:pos="1701"/>
        </w:tabs>
        <w:spacing w:after="0" w:line="360" w:lineRule="auto"/>
        <w:ind w:left="0" w:firstLine="851"/>
        <w:rPr>
          <w:rFonts w:ascii="Times New Roman" w:hAnsi="Times New Roman" w:cs="Times New Roman"/>
          <w:sz w:val="24"/>
          <w:szCs w:val="24"/>
          <w:lang w:val="pt-PT"/>
        </w:rPr>
      </w:pPr>
      <w:r w:rsidRPr="00FB265B">
        <w:rPr>
          <w:rFonts w:ascii="Times New Roman" w:hAnsi="Times New Roman" w:cs="Times New Roman"/>
          <w:sz w:val="24"/>
          <w:szCs w:val="24"/>
          <w:lang w:val="pt-PT"/>
        </w:rPr>
        <w:t xml:space="preserve"> socialinių įgūdžių ugdymas, palaikymas ir (ar) atkūrimas (320);</w:t>
      </w:r>
    </w:p>
    <w:p w14:paraId="752A71DF" w14:textId="77777777" w:rsidR="00FB265B" w:rsidRPr="00FB265B" w:rsidRDefault="00FB265B" w:rsidP="00FB265B">
      <w:pPr>
        <w:numPr>
          <w:ilvl w:val="3"/>
          <w:numId w:val="5"/>
        </w:numPr>
        <w:tabs>
          <w:tab w:val="left" w:pos="142"/>
          <w:tab w:val="left" w:pos="720"/>
          <w:tab w:val="left" w:pos="851"/>
          <w:tab w:val="left" w:pos="1276"/>
          <w:tab w:val="left" w:pos="1701"/>
          <w:tab w:val="left" w:pos="1843"/>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lang w:val="pt-PT"/>
        </w:rPr>
        <w:t xml:space="preserve"> </w:t>
      </w:r>
      <w:r w:rsidRPr="00FB265B">
        <w:rPr>
          <w:rFonts w:ascii="Times New Roman" w:hAnsi="Times New Roman" w:cs="Times New Roman"/>
          <w:sz w:val="24"/>
          <w:szCs w:val="24"/>
        </w:rPr>
        <w:t>socialinių dirbtuvių paslauga (323);</w:t>
      </w:r>
    </w:p>
    <w:p w14:paraId="785F73B7" w14:textId="77777777" w:rsidR="00FB265B" w:rsidRPr="00FB265B" w:rsidRDefault="00FB265B" w:rsidP="00FB265B">
      <w:pPr>
        <w:numPr>
          <w:ilvl w:val="3"/>
          <w:numId w:val="5"/>
        </w:numPr>
        <w:tabs>
          <w:tab w:val="left" w:pos="142"/>
          <w:tab w:val="left" w:pos="720"/>
          <w:tab w:val="left" w:pos="851"/>
          <w:tab w:val="left" w:pos="1276"/>
          <w:tab w:val="left" w:pos="1701"/>
          <w:tab w:val="left" w:pos="1843"/>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t xml:space="preserve"> </w:t>
      </w:r>
      <w:r w:rsidRPr="00FB265B">
        <w:rPr>
          <w:rFonts w:ascii="Times New Roman" w:hAnsi="Times New Roman" w:cs="Times New Roman"/>
          <w:sz w:val="24"/>
          <w:szCs w:val="24"/>
          <w:shd w:val="clear" w:color="auto" w:fill="FFFFFF"/>
        </w:rPr>
        <w:t>socialinė priežiūra šeimoms (325);</w:t>
      </w:r>
    </w:p>
    <w:p w14:paraId="00E72F7E" w14:textId="77777777" w:rsidR="00FB265B" w:rsidRPr="00FB265B" w:rsidRDefault="00FB265B" w:rsidP="00FB265B">
      <w:pPr>
        <w:numPr>
          <w:ilvl w:val="3"/>
          <w:numId w:val="5"/>
        </w:numPr>
        <w:tabs>
          <w:tab w:val="left" w:pos="142"/>
          <w:tab w:val="left" w:pos="720"/>
          <w:tab w:val="left" w:pos="851"/>
          <w:tab w:val="left" w:pos="1276"/>
          <w:tab w:val="left" w:pos="1701"/>
          <w:tab w:val="left" w:pos="1843"/>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t xml:space="preserve"> </w:t>
      </w:r>
      <w:r w:rsidRPr="00FB265B">
        <w:rPr>
          <w:rFonts w:ascii="Times New Roman" w:hAnsi="Times New Roman" w:cs="Times New Roman"/>
          <w:bCs/>
          <w:sz w:val="24"/>
          <w:szCs w:val="24"/>
          <w:shd w:val="clear" w:color="auto" w:fill="FFFFFF"/>
        </w:rPr>
        <w:t>apgyvendinimas savarankiško gyvenimo namuose (330</w:t>
      </w:r>
      <w:r w:rsidRPr="00FB265B">
        <w:rPr>
          <w:rFonts w:ascii="Times New Roman" w:hAnsi="Times New Roman" w:cs="Times New Roman"/>
          <w:sz w:val="24"/>
          <w:szCs w:val="24"/>
          <w:shd w:val="clear" w:color="auto" w:fill="FFFFFF"/>
        </w:rPr>
        <w:t>);</w:t>
      </w:r>
    </w:p>
    <w:p w14:paraId="40159990" w14:textId="77777777" w:rsidR="00FB265B" w:rsidRPr="00FB265B" w:rsidRDefault="00FB265B" w:rsidP="00FB265B">
      <w:pPr>
        <w:numPr>
          <w:ilvl w:val="3"/>
          <w:numId w:val="5"/>
        </w:numPr>
        <w:tabs>
          <w:tab w:val="left" w:pos="142"/>
          <w:tab w:val="left" w:pos="720"/>
          <w:tab w:val="left" w:pos="851"/>
          <w:tab w:val="left" w:pos="1276"/>
          <w:tab w:val="left" w:pos="1701"/>
          <w:tab w:val="left" w:pos="1843"/>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t xml:space="preserve"> laikinas apnakvindinimas (340);</w:t>
      </w:r>
    </w:p>
    <w:p w14:paraId="17B10A46" w14:textId="77777777" w:rsidR="00FB265B" w:rsidRPr="00FB265B" w:rsidRDefault="00FB265B" w:rsidP="00FB265B">
      <w:pPr>
        <w:numPr>
          <w:ilvl w:val="3"/>
          <w:numId w:val="5"/>
        </w:numPr>
        <w:tabs>
          <w:tab w:val="left" w:pos="142"/>
          <w:tab w:val="left" w:pos="720"/>
          <w:tab w:val="left" w:pos="851"/>
          <w:tab w:val="left" w:pos="1276"/>
          <w:tab w:val="left" w:pos="1701"/>
          <w:tab w:val="left" w:pos="1843"/>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t xml:space="preserve"> intensyvi krizių įveikimo pagalba (350);</w:t>
      </w:r>
    </w:p>
    <w:p w14:paraId="7DE3E004" w14:textId="77777777" w:rsidR="00FB265B" w:rsidRPr="00FB265B" w:rsidRDefault="00FB265B" w:rsidP="00FB265B">
      <w:pPr>
        <w:numPr>
          <w:ilvl w:val="3"/>
          <w:numId w:val="5"/>
        </w:numPr>
        <w:tabs>
          <w:tab w:val="left" w:pos="142"/>
          <w:tab w:val="left" w:pos="720"/>
          <w:tab w:val="left" w:pos="851"/>
          <w:tab w:val="left" w:pos="1276"/>
          <w:tab w:val="left" w:pos="1701"/>
          <w:tab w:val="left" w:pos="1843"/>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lastRenderedPageBreak/>
        <w:t xml:space="preserve"> p</w:t>
      </w:r>
      <w:r w:rsidRPr="00FB265B">
        <w:rPr>
          <w:rFonts w:ascii="Times New Roman" w:hAnsi="Times New Roman" w:cs="Times New Roman"/>
          <w:sz w:val="24"/>
          <w:szCs w:val="24"/>
          <w:shd w:val="clear" w:color="auto" w:fill="FFFFFF"/>
        </w:rPr>
        <w:t>sichosocialinė pagalba (360);</w:t>
      </w:r>
    </w:p>
    <w:p w14:paraId="2A15E953" w14:textId="77777777" w:rsidR="00FB265B" w:rsidRPr="00FB265B" w:rsidRDefault="00FB265B" w:rsidP="00FB265B">
      <w:pPr>
        <w:numPr>
          <w:ilvl w:val="3"/>
          <w:numId w:val="5"/>
        </w:numPr>
        <w:tabs>
          <w:tab w:val="left" w:pos="142"/>
          <w:tab w:val="left" w:pos="720"/>
          <w:tab w:val="left" w:pos="851"/>
          <w:tab w:val="left" w:pos="1276"/>
          <w:tab w:val="left" w:pos="1701"/>
          <w:tab w:val="left" w:pos="1843"/>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t xml:space="preserve"> </w:t>
      </w:r>
      <w:r w:rsidRPr="00FB265B">
        <w:rPr>
          <w:rFonts w:ascii="Times New Roman" w:hAnsi="Times New Roman" w:cs="Times New Roman"/>
          <w:sz w:val="24"/>
          <w:szCs w:val="24"/>
          <w:shd w:val="clear" w:color="auto" w:fill="FFFFFF"/>
        </w:rPr>
        <w:t>apgyvendinimas apsaugotame būste (390);</w:t>
      </w:r>
    </w:p>
    <w:p w14:paraId="25A4CFF9" w14:textId="77777777" w:rsidR="00FB265B" w:rsidRPr="00FB265B" w:rsidRDefault="00FB265B" w:rsidP="00FB265B">
      <w:pPr>
        <w:numPr>
          <w:ilvl w:val="3"/>
          <w:numId w:val="5"/>
        </w:numPr>
        <w:tabs>
          <w:tab w:val="left" w:pos="142"/>
          <w:tab w:val="left" w:pos="720"/>
          <w:tab w:val="left" w:pos="851"/>
          <w:tab w:val="left" w:pos="1276"/>
          <w:tab w:val="left" w:pos="1560"/>
          <w:tab w:val="left" w:pos="1701"/>
          <w:tab w:val="left" w:pos="1843"/>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t>vaikų dienos socialinė priežiūra (400);</w:t>
      </w:r>
    </w:p>
    <w:p w14:paraId="3ECB4D7D" w14:textId="77777777" w:rsidR="00FB265B" w:rsidRPr="00FB265B" w:rsidRDefault="00FB265B" w:rsidP="00FB265B">
      <w:pPr>
        <w:pStyle w:val="Sraopastraipa"/>
        <w:numPr>
          <w:ilvl w:val="2"/>
          <w:numId w:val="5"/>
        </w:numPr>
        <w:tabs>
          <w:tab w:val="left" w:pos="142"/>
          <w:tab w:val="left" w:pos="720"/>
          <w:tab w:val="left" w:pos="851"/>
          <w:tab w:val="left" w:pos="1276"/>
          <w:tab w:val="left" w:pos="1560"/>
          <w:tab w:val="left" w:pos="1701"/>
          <w:tab w:val="left" w:pos="1843"/>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t>teikti socialinės globos paslaugas:</w:t>
      </w:r>
    </w:p>
    <w:p w14:paraId="18687992" w14:textId="77777777" w:rsidR="00FB265B" w:rsidRPr="00FB265B" w:rsidRDefault="00FB265B" w:rsidP="00FB265B">
      <w:pPr>
        <w:numPr>
          <w:ilvl w:val="3"/>
          <w:numId w:val="5"/>
        </w:numPr>
        <w:tabs>
          <w:tab w:val="left" w:pos="142"/>
          <w:tab w:val="left" w:pos="1560"/>
          <w:tab w:val="left" w:pos="1701"/>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t xml:space="preserve"> dienos socialinė globa (411, 414, 415);</w:t>
      </w:r>
    </w:p>
    <w:p w14:paraId="7B0CA29D" w14:textId="77777777" w:rsidR="00FB265B" w:rsidRPr="00FB265B" w:rsidRDefault="00FB265B" w:rsidP="00FB265B">
      <w:pPr>
        <w:numPr>
          <w:ilvl w:val="3"/>
          <w:numId w:val="5"/>
        </w:numPr>
        <w:tabs>
          <w:tab w:val="left" w:pos="142"/>
          <w:tab w:val="left" w:pos="1560"/>
          <w:tab w:val="left" w:pos="1701"/>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t xml:space="preserve"> ilgalaikė socialinė globa (434, 435);</w:t>
      </w:r>
    </w:p>
    <w:p w14:paraId="2EC7534D" w14:textId="77777777" w:rsidR="00FB265B" w:rsidRPr="00FB265B" w:rsidRDefault="00FB265B" w:rsidP="00FB265B">
      <w:pPr>
        <w:numPr>
          <w:ilvl w:val="1"/>
          <w:numId w:val="5"/>
        </w:numPr>
        <w:tabs>
          <w:tab w:val="left" w:pos="142"/>
          <w:tab w:val="left" w:pos="1418"/>
          <w:tab w:val="left" w:pos="1701"/>
        </w:tabs>
        <w:spacing w:after="0" w:line="360" w:lineRule="auto"/>
        <w:ind w:left="0" w:firstLine="851"/>
        <w:rPr>
          <w:rFonts w:ascii="Times New Roman" w:hAnsi="Times New Roman" w:cs="Times New Roman"/>
          <w:sz w:val="24"/>
          <w:szCs w:val="24"/>
          <w:lang w:val="pt-PT"/>
        </w:rPr>
      </w:pPr>
      <w:r w:rsidRPr="00FB265B">
        <w:rPr>
          <w:rFonts w:ascii="Times New Roman" w:hAnsi="Times New Roman" w:cs="Times New Roman"/>
          <w:sz w:val="24"/>
          <w:szCs w:val="24"/>
          <w:lang w:val="pt-PT"/>
        </w:rPr>
        <w:t>aprūpinti Savivaldybės gyventojus techninės pagalbos priemonėmis;</w:t>
      </w:r>
    </w:p>
    <w:p w14:paraId="2FD38AF6" w14:textId="77777777" w:rsidR="00FB265B" w:rsidRPr="00FB265B" w:rsidRDefault="00FB265B" w:rsidP="00FB265B">
      <w:pPr>
        <w:numPr>
          <w:ilvl w:val="1"/>
          <w:numId w:val="5"/>
        </w:numPr>
        <w:tabs>
          <w:tab w:val="left" w:pos="142"/>
          <w:tab w:val="left" w:pos="1418"/>
          <w:tab w:val="left" w:pos="1701"/>
        </w:tabs>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t>asmeninės pagalbos teikimas.</w:t>
      </w:r>
    </w:p>
    <w:p w14:paraId="6186DEF9" w14:textId="77777777" w:rsidR="00FB265B" w:rsidRPr="00FB265B" w:rsidRDefault="00FB265B" w:rsidP="00FB265B">
      <w:pPr>
        <w:jc w:val="both"/>
        <w:rPr>
          <w:rFonts w:ascii="Times New Roman" w:hAnsi="Times New Roman" w:cs="Times New Roman"/>
          <w:b/>
          <w:sz w:val="24"/>
          <w:szCs w:val="24"/>
        </w:rPr>
      </w:pPr>
    </w:p>
    <w:p w14:paraId="0E24EDF9" w14:textId="77777777" w:rsidR="00FB265B" w:rsidRPr="00561089" w:rsidRDefault="00FB265B" w:rsidP="00561089">
      <w:pPr>
        <w:pStyle w:val="Antrat1"/>
        <w:rPr>
          <w:b/>
          <w:bCs/>
        </w:rPr>
      </w:pPr>
      <w:bookmarkStart w:id="1" w:name="_Hlk164779381"/>
      <w:r w:rsidRPr="00561089">
        <w:rPr>
          <w:b/>
          <w:bCs/>
        </w:rPr>
        <w:t>III SKYRIUS</w:t>
      </w:r>
    </w:p>
    <w:bookmarkEnd w:id="1"/>
    <w:p w14:paraId="39CA1212" w14:textId="77777777" w:rsidR="00FB265B" w:rsidRPr="00561089" w:rsidRDefault="00FB265B" w:rsidP="00561089">
      <w:pPr>
        <w:pStyle w:val="Antrat1"/>
        <w:rPr>
          <w:b/>
          <w:bCs/>
          <w:lang w:val="pt-PT"/>
        </w:rPr>
      </w:pPr>
      <w:r w:rsidRPr="00561089">
        <w:rPr>
          <w:b/>
          <w:bCs/>
          <w:lang w:val="pt-PT"/>
        </w:rPr>
        <w:t>CENTRO VEIKLOS TIKSLAI, UŽDAVINIAI IR PAGRINDINĖS FUNKCIJOS</w:t>
      </w:r>
    </w:p>
    <w:p w14:paraId="18240140" w14:textId="77777777" w:rsidR="00FB265B" w:rsidRPr="00FB265B" w:rsidRDefault="00FB265B" w:rsidP="00FB265B">
      <w:pPr>
        <w:jc w:val="both"/>
        <w:rPr>
          <w:rFonts w:ascii="Times New Roman" w:hAnsi="Times New Roman" w:cs="Times New Roman"/>
          <w:sz w:val="24"/>
          <w:szCs w:val="24"/>
          <w:lang w:val="pt-PT"/>
        </w:rPr>
      </w:pPr>
    </w:p>
    <w:p w14:paraId="3850BD61"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b/>
          <w:sz w:val="24"/>
          <w:szCs w:val="24"/>
          <w:lang w:val="pt-PT"/>
        </w:rPr>
      </w:pPr>
      <w:r w:rsidRPr="00FB265B">
        <w:rPr>
          <w:rFonts w:ascii="Times New Roman" w:hAnsi="Times New Roman" w:cs="Times New Roman"/>
          <w:sz w:val="24"/>
          <w:szCs w:val="24"/>
          <w:lang w:val="pt-PT"/>
        </w:rPr>
        <w:t>Centro veiklos tikslas – teikti socialines paslaugas Anykščių rajono gyventojams dėl amžiaus, negalios, socialinių problemų iš dalies ar visiškai neturinčiam, neįgijusiam ar praradusiam gebėjimus ar galimybes savarankiškai rūpintis asmeniniu (šeimos) gyvenimu ir dalyvauti visuomenės gyvenime, sudaryti sąlygas asmeniui (šeimai) ugdyti ar stiprinti gebėjimus ir galimybes savarankiškai spręsti savo socialines problemas, palaikyti ryšius su visuomene, padėti įveikti socialinę atskirtį ir integruotis į visuomenę.</w:t>
      </w:r>
    </w:p>
    <w:p w14:paraId="0C7E16DF"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b/>
          <w:sz w:val="24"/>
          <w:szCs w:val="24"/>
        </w:rPr>
      </w:pPr>
      <w:r w:rsidRPr="00FB265B">
        <w:rPr>
          <w:rFonts w:ascii="Times New Roman" w:hAnsi="Times New Roman" w:cs="Times New Roman"/>
          <w:sz w:val="24"/>
          <w:szCs w:val="24"/>
        </w:rPr>
        <w:t>Centro veiklos uždaviniai:</w:t>
      </w:r>
    </w:p>
    <w:p w14:paraId="5C401A50" w14:textId="77777777" w:rsidR="00FB265B" w:rsidRPr="00FB265B" w:rsidRDefault="00FB265B" w:rsidP="00FB265B">
      <w:pPr>
        <w:numPr>
          <w:ilvl w:val="1"/>
          <w:numId w:val="5"/>
        </w:numPr>
        <w:tabs>
          <w:tab w:val="left" w:pos="1276"/>
          <w:tab w:val="left" w:pos="1418"/>
        </w:tabs>
        <w:spacing w:after="0" w:line="360" w:lineRule="auto"/>
        <w:ind w:left="0" w:firstLine="851"/>
        <w:jc w:val="both"/>
        <w:rPr>
          <w:rFonts w:ascii="Times New Roman" w:hAnsi="Times New Roman" w:cs="Times New Roman"/>
          <w:b/>
          <w:sz w:val="24"/>
          <w:szCs w:val="24"/>
        </w:rPr>
      </w:pPr>
      <w:r w:rsidRPr="00FB265B">
        <w:rPr>
          <w:rFonts w:ascii="Times New Roman" w:hAnsi="Times New Roman" w:cs="Times New Roman"/>
          <w:sz w:val="24"/>
          <w:szCs w:val="24"/>
        </w:rPr>
        <w:t>organizuoti ir teikti kokybiškas socialines paslaugas senyvo amžiaus asmenims ir asmenims su negalia bei jų šeimos nariams, socialinę riziką patiriančioms šeimoms, asmenims bei vaikams ir kitiems asmenims, atsižvelgiant į gyventojo poreikius ir Centro galimybes;</w:t>
      </w:r>
    </w:p>
    <w:p w14:paraId="223E5CD6" w14:textId="77777777" w:rsidR="00FB265B" w:rsidRPr="00FB265B" w:rsidRDefault="00FB265B" w:rsidP="00FB265B">
      <w:pPr>
        <w:numPr>
          <w:ilvl w:val="1"/>
          <w:numId w:val="5"/>
        </w:numPr>
        <w:tabs>
          <w:tab w:val="left" w:pos="1276"/>
          <w:tab w:val="left" w:pos="1418"/>
        </w:tabs>
        <w:spacing w:after="0" w:line="360" w:lineRule="auto"/>
        <w:ind w:left="0" w:firstLine="851"/>
        <w:jc w:val="both"/>
        <w:rPr>
          <w:rFonts w:ascii="Times New Roman" w:hAnsi="Times New Roman" w:cs="Times New Roman"/>
          <w:b/>
          <w:sz w:val="24"/>
          <w:szCs w:val="24"/>
        </w:rPr>
      </w:pPr>
      <w:r w:rsidRPr="00FB265B">
        <w:rPr>
          <w:rFonts w:ascii="Times New Roman" w:hAnsi="Times New Roman" w:cs="Times New Roman"/>
          <w:sz w:val="24"/>
          <w:szCs w:val="24"/>
        </w:rPr>
        <w:t>gerinti socialinių paslaugų kokybę ir plėsti teikiamas socialines paslaugas, orientuotis į socialinių paslaugų įvairovę ir atsižvelgiant į Centro finansines galimybes bei turimą materialinę bazę;</w:t>
      </w:r>
    </w:p>
    <w:p w14:paraId="4D7C3530" w14:textId="77777777" w:rsidR="00FB265B" w:rsidRPr="00FB265B" w:rsidRDefault="00FB265B" w:rsidP="00FB265B">
      <w:pPr>
        <w:numPr>
          <w:ilvl w:val="1"/>
          <w:numId w:val="5"/>
        </w:numPr>
        <w:tabs>
          <w:tab w:val="left" w:pos="1276"/>
          <w:tab w:val="left" w:pos="1418"/>
        </w:tabs>
        <w:spacing w:after="0" w:line="360" w:lineRule="auto"/>
        <w:ind w:left="0" w:firstLine="851"/>
        <w:jc w:val="both"/>
        <w:rPr>
          <w:rFonts w:ascii="Times New Roman" w:hAnsi="Times New Roman" w:cs="Times New Roman"/>
          <w:b/>
          <w:sz w:val="24"/>
          <w:szCs w:val="24"/>
          <w:lang w:val="pt-PT"/>
        </w:rPr>
      </w:pPr>
      <w:r w:rsidRPr="00FB265B">
        <w:rPr>
          <w:rFonts w:ascii="Times New Roman" w:hAnsi="Times New Roman" w:cs="Times New Roman"/>
          <w:sz w:val="24"/>
          <w:szCs w:val="24"/>
          <w:lang w:val="pt-PT"/>
        </w:rPr>
        <w:t>rengti ir įgyvendinti socialinių paslaugų programas ir projektus savivaldybės teritorijoje;</w:t>
      </w:r>
    </w:p>
    <w:p w14:paraId="31115C2A" w14:textId="77777777" w:rsidR="00FB265B" w:rsidRPr="00FB265B" w:rsidRDefault="00FB265B" w:rsidP="00FB265B">
      <w:pPr>
        <w:numPr>
          <w:ilvl w:val="1"/>
          <w:numId w:val="5"/>
        </w:numPr>
        <w:tabs>
          <w:tab w:val="left" w:pos="1276"/>
          <w:tab w:val="left" w:pos="1418"/>
        </w:tabs>
        <w:spacing w:after="0" w:line="360" w:lineRule="auto"/>
        <w:ind w:left="0" w:firstLine="851"/>
        <w:jc w:val="both"/>
        <w:rPr>
          <w:rFonts w:ascii="Times New Roman" w:hAnsi="Times New Roman" w:cs="Times New Roman"/>
          <w:b/>
          <w:sz w:val="24"/>
          <w:szCs w:val="24"/>
          <w:lang w:val="pt-PT"/>
        </w:rPr>
      </w:pPr>
      <w:r w:rsidRPr="00FB265B">
        <w:rPr>
          <w:rFonts w:ascii="Times New Roman" w:hAnsi="Times New Roman" w:cs="Times New Roman"/>
          <w:sz w:val="24"/>
          <w:szCs w:val="24"/>
          <w:lang w:val="pt-PT"/>
        </w:rPr>
        <w:t>socialinių paslaugų teikimą artinti prie asmens gyvenamosios vietos, kuriant socialinių paslaugų tinklą bendruomenėje;</w:t>
      </w:r>
    </w:p>
    <w:p w14:paraId="0209760D" w14:textId="77777777" w:rsidR="00FB265B" w:rsidRPr="00FB265B" w:rsidRDefault="00FB265B" w:rsidP="00FB265B">
      <w:pPr>
        <w:numPr>
          <w:ilvl w:val="1"/>
          <w:numId w:val="5"/>
        </w:numPr>
        <w:tabs>
          <w:tab w:val="left" w:pos="1276"/>
          <w:tab w:val="left" w:pos="1418"/>
        </w:tabs>
        <w:spacing w:after="0" w:line="360" w:lineRule="auto"/>
        <w:ind w:left="0" w:firstLine="851"/>
        <w:jc w:val="both"/>
        <w:rPr>
          <w:rFonts w:ascii="Times New Roman" w:hAnsi="Times New Roman" w:cs="Times New Roman"/>
          <w:b/>
          <w:sz w:val="24"/>
          <w:szCs w:val="24"/>
          <w:lang w:val="pt-PT"/>
        </w:rPr>
      </w:pPr>
      <w:r w:rsidRPr="00FB265B">
        <w:rPr>
          <w:rFonts w:ascii="Times New Roman" w:hAnsi="Times New Roman" w:cs="Times New Roman"/>
          <w:sz w:val="24"/>
          <w:szCs w:val="24"/>
          <w:lang w:val="pt-PT"/>
        </w:rPr>
        <w:t>sudaryti sąlygas labiausiai socialiai pažeidžiamiems rajono gyventojams pasijusti pilnaverčiais visuomenės nariais;</w:t>
      </w:r>
    </w:p>
    <w:p w14:paraId="40028C71" w14:textId="77777777" w:rsidR="00FB265B" w:rsidRPr="00FB265B" w:rsidRDefault="00FB265B" w:rsidP="00FB265B">
      <w:pPr>
        <w:numPr>
          <w:ilvl w:val="1"/>
          <w:numId w:val="5"/>
        </w:numPr>
        <w:tabs>
          <w:tab w:val="left" w:pos="1276"/>
          <w:tab w:val="left" w:pos="1418"/>
        </w:tabs>
        <w:spacing w:after="0" w:line="360" w:lineRule="auto"/>
        <w:ind w:left="0" w:firstLine="851"/>
        <w:jc w:val="both"/>
        <w:rPr>
          <w:rFonts w:ascii="Times New Roman" w:hAnsi="Times New Roman" w:cs="Times New Roman"/>
          <w:b/>
          <w:sz w:val="24"/>
          <w:szCs w:val="24"/>
          <w:lang w:val="pt-PT"/>
        </w:rPr>
      </w:pPr>
      <w:r w:rsidRPr="00FB265B">
        <w:rPr>
          <w:rFonts w:ascii="Times New Roman" w:hAnsi="Times New Roman" w:cs="Times New Roman"/>
          <w:sz w:val="24"/>
          <w:szCs w:val="24"/>
          <w:lang w:val="pt-PT"/>
        </w:rPr>
        <w:t>pasitelkti savanorius nuostatuose numatytoms veiklos rūšims vykdyti;</w:t>
      </w:r>
    </w:p>
    <w:p w14:paraId="3CD29BFA" w14:textId="77777777" w:rsidR="00FB265B" w:rsidRPr="00FB265B" w:rsidRDefault="00FB265B" w:rsidP="00FB265B">
      <w:pPr>
        <w:numPr>
          <w:ilvl w:val="1"/>
          <w:numId w:val="5"/>
        </w:numPr>
        <w:tabs>
          <w:tab w:val="left" w:pos="1276"/>
          <w:tab w:val="left" w:pos="1418"/>
        </w:tabs>
        <w:spacing w:after="0" w:line="360" w:lineRule="auto"/>
        <w:ind w:left="0" w:firstLine="851"/>
        <w:jc w:val="both"/>
        <w:rPr>
          <w:rFonts w:ascii="Times New Roman" w:hAnsi="Times New Roman" w:cs="Times New Roman"/>
          <w:b/>
          <w:sz w:val="24"/>
          <w:szCs w:val="24"/>
          <w:lang w:val="pt-PT"/>
        </w:rPr>
      </w:pPr>
      <w:r w:rsidRPr="00FB265B">
        <w:rPr>
          <w:rFonts w:ascii="Times New Roman" w:hAnsi="Times New Roman" w:cs="Times New Roman"/>
          <w:sz w:val="24"/>
          <w:szCs w:val="24"/>
          <w:lang w:val="pt-BR"/>
        </w:rPr>
        <w:t>teikti integralią pagalbą (socialinės globos ir slaugos) asmens namuose</w:t>
      </w:r>
      <w:r w:rsidRPr="00FB265B">
        <w:rPr>
          <w:rFonts w:ascii="Times New Roman" w:hAnsi="Times New Roman" w:cs="Times New Roman"/>
          <w:sz w:val="24"/>
          <w:szCs w:val="24"/>
          <w:lang w:val="pt-PT"/>
        </w:rPr>
        <w:t>;</w:t>
      </w:r>
    </w:p>
    <w:p w14:paraId="76B696E4" w14:textId="77777777" w:rsidR="00FB265B" w:rsidRPr="00FB265B" w:rsidRDefault="00FB265B" w:rsidP="00FB265B">
      <w:pPr>
        <w:numPr>
          <w:ilvl w:val="1"/>
          <w:numId w:val="5"/>
        </w:numPr>
        <w:tabs>
          <w:tab w:val="left" w:pos="1276"/>
          <w:tab w:val="left" w:pos="1418"/>
        </w:tabs>
        <w:spacing w:after="0" w:line="360" w:lineRule="auto"/>
        <w:ind w:left="0" w:firstLine="851"/>
        <w:jc w:val="both"/>
        <w:rPr>
          <w:rFonts w:ascii="Times New Roman" w:hAnsi="Times New Roman" w:cs="Times New Roman"/>
          <w:b/>
          <w:sz w:val="24"/>
          <w:szCs w:val="24"/>
          <w:lang w:val="pt-PT"/>
        </w:rPr>
      </w:pPr>
      <w:r w:rsidRPr="00FB265B">
        <w:rPr>
          <w:rFonts w:ascii="Times New Roman" w:hAnsi="Times New Roman" w:cs="Times New Roman"/>
          <w:sz w:val="24"/>
          <w:szCs w:val="24"/>
          <w:lang w:val="pt-PT"/>
        </w:rPr>
        <w:t>vykdyti Bendruomeninių šeimos namų funkcijas;</w:t>
      </w:r>
    </w:p>
    <w:p w14:paraId="55C79732" w14:textId="77777777" w:rsidR="00FB265B" w:rsidRPr="00FB265B" w:rsidRDefault="00FB265B" w:rsidP="00FB265B">
      <w:pPr>
        <w:numPr>
          <w:ilvl w:val="1"/>
          <w:numId w:val="5"/>
        </w:numPr>
        <w:tabs>
          <w:tab w:val="left" w:pos="1276"/>
          <w:tab w:val="left" w:pos="1418"/>
        </w:tabs>
        <w:spacing w:after="0" w:line="360" w:lineRule="auto"/>
        <w:ind w:left="0" w:firstLine="851"/>
        <w:jc w:val="both"/>
        <w:rPr>
          <w:rFonts w:ascii="Times New Roman" w:hAnsi="Times New Roman" w:cs="Times New Roman"/>
          <w:b/>
          <w:sz w:val="24"/>
          <w:szCs w:val="24"/>
          <w:lang w:val="pt-PT"/>
        </w:rPr>
      </w:pPr>
      <w:r w:rsidRPr="00FB265B">
        <w:rPr>
          <w:rFonts w:ascii="Times New Roman" w:hAnsi="Times New Roman" w:cs="Times New Roman"/>
          <w:sz w:val="24"/>
          <w:szCs w:val="24"/>
          <w:lang w:val="pt-PT"/>
        </w:rPr>
        <w:t>koordinuoti šeimos atvejo vadybos procesus ir vykdyti atvejo vadybos funkcijas;</w:t>
      </w:r>
    </w:p>
    <w:p w14:paraId="6500486E" w14:textId="77777777" w:rsidR="00FB265B" w:rsidRPr="00FB265B" w:rsidRDefault="00FB265B" w:rsidP="00FB265B">
      <w:pPr>
        <w:numPr>
          <w:ilvl w:val="1"/>
          <w:numId w:val="5"/>
        </w:numPr>
        <w:tabs>
          <w:tab w:val="left" w:pos="1276"/>
          <w:tab w:val="left" w:pos="1560"/>
        </w:tabs>
        <w:spacing w:after="0" w:line="360" w:lineRule="auto"/>
        <w:ind w:left="0" w:firstLine="851"/>
        <w:jc w:val="both"/>
        <w:rPr>
          <w:rFonts w:ascii="Times New Roman" w:hAnsi="Times New Roman" w:cs="Times New Roman"/>
          <w:b/>
          <w:sz w:val="24"/>
          <w:szCs w:val="24"/>
          <w:lang w:val="pt-PT"/>
        </w:rPr>
      </w:pPr>
      <w:r w:rsidRPr="00FB265B">
        <w:rPr>
          <w:rFonts w:ascii="Times New Roman" w:hAnsi="Times New Roman" w:cs="Times New Roman"/>
          <w:sz w:val="24"/>
          <w:szCs w:val="24"/>
          <w:lang w:val="pt-PT"/>
        </w:rPr>
        <w:lastRenderedPageBreak/>
        <w:t>organizuoti ir teikti asmeninės pagalbos paslaugas;</w:t>
      </w:r>
    </w:p>
    <w:p w14:paraId="56E79A0C" w14:textId="77777777" w:rsidR="00FB265B" w:rsidRPr="00FB265B" w:rsidRDefault="00FB265B" w:rsidP="00FB265B">
      <w:pPr>
        <w:numPr>
          <w:ilvl w:val="1"/>
          <w:numId w:val="5"/>
        </w:numPr>
        <w:tabs>
          <w:tab w:val="left" w:pos="1276"/>
          <w:tab w:val="left" w:pos="1560"/>
        </w:tabs>
        <w:spacing w:after="0" w:line="360" w:lineRule="auto"/>
        <w:ind w:left="0" w:firstLine="851"/>
        <w:jc w:val="both"/>
        <w:rPr>
          <w:rFonts w:ascii="Times New Roman" w:hAnsi="Times New Roman" w:cs="Times New Roman"/>
          <w:b/>
          <w:sz w:val="24"/>
          <w:szCs w:val="24"/>
          <w:lang w:val="pt-PT"/>
        </w:rPr>
      </w:pPr>
      <w:bookmarkStart w:id="2" w:name="_Hlk193986816"/>
      <w:r w:rsidRPr="00FB265B">
        <w:rPr>
          <w:rFonts w:ascii="Times New Roman" w:hAnsi="Times New Roman" w:cs="Times New Roman"/>
          <w:sz w:val="24"/>
          <w:szCs w:val="24"/>
          <w:lang w:val="pt-PT"/>
        </w:rPr>
        <w:t>organizuoti ir teikti socialinės priežiūros paslaugas asmens namuose ir institucijoje;</w:t>
      </w:r>
    </w:p>
    <w:p w14:paraId="0E0DA264" w14:textId="77777777" w:rsidR="00FB265B" w:rsidRPr="00FB265B" w:rsidRDefault="00FB265B" w:rsidP="00FB265B">
      <w:pPr>
        <w:numPr>
          <w:ilvl w:val="1"/>
          <w:numId w:val="5"/>
        </w:numPr>
        <w:tabs>
          <w:tab w:val="left" w:pos="1276"/>
          <w:tab w:val="left" w:pos="1560"/>
        </w:tabs>
        <w:spacing w:after="0" w:line="360" w:lineRule="auto"/>
        <w:ind w:left="0" w:firstLine="851"/>
        <w:jc w:val="both"/>
        <w:rPr>
          <w:rFonts w:ascii="Times New Roman" w:hAnsi="Times New Roman" w:cs="Times New Roman"/>
          <w:b/>
          <w:sz w:val="24"/>
          <w:szCs w:val="24"/>
          <w:lang w:val="pt-PT"/>
        </w:rPr>
      </w:pPr>
      <w:r w:rsidRPr="00FB265B">
        <w:rPr>
          <w:rFonts w:ascii="Times New Roman" w:hAnsi="Times New Roman" w:cs="Times New Roman"/>
          <w:sz w:val="24"/>
          <w:szCs w:val="24"/>
          <w:lang w:val="pt-PT"/>
        </w:rPr>
        <w:t>organizuoti ir teikti socialinės globos paslaugas asmens namuose ir institucijoje;</w:t>
      </w:r>
    </w:p>
    <w:bookmarkEnd w:id="2"/>
    <w:p w14:paraId="3C1B9C9D"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Centras, įgyvendindamas veiklos tikslą ir vykdydamas jam pavestus uždavinius, atlieka šias funkcijas:</w:t>
      </w:r>
    </w:p>
    <w:p w14:paraId="0A53F50D"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BR"/>
        </w:rPr>
        <w:t>teikia rajono gyventojams nestacionarias ir stacionarias socialines paslaugas bei integralios pagalbos paslaugas;</w:t>
      </w:r>
    </w:p>
    <w:p w14:paraId="51ECA82C"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priima iš gyventojų prašymus dėl socialinių paslaugų gavimo, nustato asmens (šeimos) socialinių paslaugų poreikį ir teikia dokumentus Anykščių rajono savivaldybės administracijos (toliau – Administracija) skyriui, atsakingam už socialinių paslaugų teikimo sprendimų priėmimą;</w:t>
      </w:r>
    </w:p>
    <w:p w14:paraId="7EFC7F84"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teikia informaciją ir konsultuoja gyventojus teikiamų rajone socialinių paslaugų klausimais;</w:t>
      </w:r>
    </w:p>
    <w:p w14:paraId="37B4DB7F"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pildo Individualios pagalbos poreikio klausimynus;</w:t>
      </w:r>
    </w:p>
    <w:p w14:paraId="30556A62" w14:textId="70DC5935"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šeimoms (asmenims)</w:t>
      </w:r>
      <w:r w:rsidR="00AD671D">
        <w:rPr>
          <w:rFonts w:ascii="Times New Roman" w:hAnsi="Times New Roman" w:cs="Times New Roman"/>
          <w:sz w:val="24"/>
          <w:szCs w:val="24"/>
          <w:lang w:val="pt-PT"/>
        </w:rPr>
        <w:t xml:space="preserve">, </w:t>
      </w:r>
      <w:r w:rsidRPr="00FB265B">
        <w:rPr>
          <w:rFonts w:ascii="Times New Roman" w:hAnsi="Times New Roman" w:cs="Times New Roman"/>
          <w:sz w:val="24"/>
          <w:szCs w:val="24"/>
          <w:lang w:val="pt-PT"/>
        </w:rPr>
        <w:t>patiriančioms (-tiems) socialinę riziką, teikia socialines paslaugas, konsultuoja šias šeimas (asmenį) bei tvarko reikiamus dokumentus;</w:t>
      </w:r>
    </w:p>
    <w:p w14:paraId="57DF03DF"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nustatyta tvarka nagrinėja gyventojų prašymus, skundus;</w:t>
      </w:r>
    </w:p>
    <w:p w14:paraId="21A46CC9"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 xml:space="preserve">identifikuoja ir nustato socialines problemas rajone, numato veiksmingiausius jų sprendimo būdus, teikia siūlymus Savivaldybės merui ir Savivaldybės tarybai; </w:t>
      </w:r>
    </w:p>
    <w:p w14:paraId="3BEE2EA4"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rengia socialinių paslaugų programas ir projektus, juos įgyvendina;</w:t>
      </w:r>
    </w:p>
    <w:p w14:paraId="3B801854"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renka, analizuoja ir apibendrina informaciją apie Centre teikiamas paslaugas bei kitą veiklą;</w:t>
      </w:r>
    </w:p>
    <w:p w14:paraId="3C3224AF" w14:textId="77777777" w:rsidR="00FB265B" w:rsidRPr="00FB265B" w:rsidRDefault="00FB265B" w:rsidP="00FB265B">
      <w:pPr>
        <w:numPr>
          <w:ilvl w:val="1"/>
          <w:numId w:val="5"/>
        </w:numPr>
        <w:tabs>
          <w:tab w:val="left" w:pos="1560"/>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rengia finansines ir statistines ataskaitas įstatymų nustatyta tvarka ir garantuoja jų teisingumą;</w:t>
      </w:r>
    </w:p>
    <w:p w14:paraId="6AB62311" w14:textId="77777777" w:rsidR="00FB265B" w:rsidRPr="00FB265B" w:rsidRDefault="00FB265B" w:rsidP="00FB265B">
      <w:pPr>
        <w:numPr>
          <w:ilvl w:val="1"/>
          <w:numId w:val="5"/>
        </w:numPr>
        <w:tabs>
          <w:tab w:val="left" w:pos="1560"/>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valdo Savivaldybės biudžeto skirtus asignavimus ir naudoja biudžeto lėšas sąmatoje numatytoms išlaidoms finansuoti;</w:t>
      </w:r>
    </w:p>
    <w:p w14:paraId="686C26AE" w14:textId="77777777" w:rsidR="00FB265B" w:rsidRPr="00FB265B" w:rsidRDefault="00FB265B" w:rsidP="00FB265B">
      <w:pPr>
        <w:numPr>
          <w:ilvl w:val="1"/>
          <w:numId w:val="5"/>
        </w:numPr>
        <w:tabs>
          <w:tab w:val="left" w:pos="1560"/>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bendradarbiauja su socialinės priežiūros, sveikatos, švietimo, kultūros ir kitomis įstaigomis bei organizacijomis, nevyriausybinėmis organizacijomis;</w:t>
      </w:r>
    </w:p>
    <w:p w14:paraId="1814C372" w14:textId="77777777" w:rsidR="00FB265B" w:rsidRPr="00FB265B" w:rsidRDefault="00FB265B" w:rsidP="00FB265B">
      <w:pPr>
        <w:numPr>
          <w:ilvl w:val="1"/>
          <w:numId w:val="5"/>
        </w:numPr>
        <w:tabs>
          <w:tab w:val="left" w:pos="1560"/>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dalyvauja rengiant bei svarstant socialines paslaugas reglamentuojančių valstybės ir Savivaldybės teisės aktų projektus, teikia pasiūlymus Administracijos skyriui, atsakingam už Centro veiklos priežiūrą dėl socialinių paslaugų kokybės gerinimo ir plėtros;</w:t>
      </w:r>
    </w:p>
    <w:p w14:paraId="6F9AA4E8" w14:textId="77777777" w:rsidR="00FB265B" w:rsidRPr="00FB265B" w:rsidRDefault="00FB265B" w:rsidP="00FB265B">
      <w:pPr>
        <w:numPr>
          <w:ilvl w:val="1"/>
          <w:numId w:val="5"/>
        </w:numPr>
        <w:tabs>
          <w:tab w:val="left" w:pos="1560"/>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organizuoja labdaros ir paramos akcijas;</w:t>
      </w:r>
    </w:p>
    <w:p w14:paraId="1AB556D6" w14:textId="77777777" w:rsidR="00FB265B" w:rsidRPr="00FB265B" w:rsidRDefault="00FB265B" w:rsidP="00FB265B">
      <w:pPr>
        <w:numPr>
          <w:ilvl w:val="1"/>
          <w:numId w:val="5"/>
        </w:numPr>
        <w:tabs>
          <w:tab w:val="left" w:pos="1560"/>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taiko atvejo vadybą šeimoms, patiriančioms socialinę riziką;</w:t>
      </w:r>
    </w:p>
    <w:p w14:paraId="39D121A4" w14:textId="2AA0FAFB" w:rsidR="00FB265B" w:rsidRPr="00FB265B" w:rsidRDefault="00FB265B" w:rsidP="00FB265B">
      <w:pPr>
        <w:numPr>
          <w:ilvl w:val="1"/>
          <w:numId w:val="5"/>
        </w:numPr>
        <w:tabs>
          <w:tab w:val="left" w:pos="1560"/>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aprūpina rajono gyventojus techninės pagalbos priemon</w:t>
      </w:r>
      <w:r w:rsidR="0091662E">
        <w:rPr>
          <w:rFonts w:ascii="Times New Roman" w:hAnsi="Times New Roman" w:cs="Times New Roman"/>
          <w:sz w:val="24"/>
          <w:szCs w:val="24"/>
          <w:lang w:val="pt-PT"/>
        </w:rPr>
        <w:t>ėmis</w:t>
      </w:r>
      <w:r w:rsidRPr="00FB265B">
        <w:rPr>
          <w:rFonts w:ascii="Times New Roman" w:hAnsi="Times New Roman" w:cs="Times New Roman"/>
          <w:sz w:val="24"/>
          <w:szCs w:val="24"/>
          <w:lang w:val="pt-PT"/>
        </w:rPr>
        <w:t>;</w:t>
      </w:r>
    </w:p>
    <w:p w14:paraId="27045883" w14:textId="7FFF2A04" w:rsidR="00FB265B" w:rsidRPr="00FB265B" w:rsidRDefault="00FB265B" w:rsidP="00FB265B">
      <w:pPr>
        <w:numPr>
          <w:ilvl w:val="1"/>
          <w:numId w:val="5"/>
        </w:numPr>
        <w:tabs>
          <w:tab w:val="left" w:pos="1560"/>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vykdo paramos mokinio reikmėms įsigyti teikimą nepinigin</w:t>
      </w:r>
      <w:r w:rsidR="002245B5">
        <w:rPr>
          <w:rFonts w:ascii="Times New Roman" w:hAnsi="Times New Roman" w:cs="Times New Roman"/>
          <w:sz w:val="24"/>
          <w:szCs w:val="24"/>
          <w:lang w:val="pt-PT"/>
        </w:rPr>
        <w:t>e</w:t>
      </w:r>
      <w:r w:rsidRPr="00FB265B">
        <w:rPr>
          <w:rFonts w:ascii="Times New Roman" w:hAnsi="Times New Roman" w:cs="Times New Roman"/>
          <w:sz w:val="24"/>
          <w:szCs w:val="24"/>
          <w:lang w:val="pt-PT"/>
        </w:rPr>
        <w:t xml:space="preserve"> forma, mokiniams, kurie mokosi ne Anykščių rajono savivaldybės teritorijoje esančiose ugdymo institucijose;</w:t>
      </w:r>
    </w:p>
    <w:p w14:paraId="6CC45B73" w14:textId="77777777" w:rsidR="00FB265B" w:rsidRPr="00FB265B" w:rsidRDefault="00FB265B" w:rsidP="00FB265B">
      <w:pPr>
        <w:numPr>
          <w:ilvl w:val="1"/>
          <w:numId w:val="5"/>
        </w:numPr>
        <w:tabs>
          <w:tab w:val="left" w:pos="1560"/>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lastRenderedPageBreak/>
        <w:t>vertina asmens, kurį teismo prašoma pripažinti neveiksniu tam tikroje srityje ar ribotai veiksniu tam tikroje srityje, galimybes pasirūpinti savimi ir priimti kasdienius sprendimus savarankiškai ar naudojantis kito asmens pagalba konkrečioje srityje ir rengia išvadas.</w:t>
      </w:r>
    </w:p>
    <w:p w14:paraId="43F53E04" w14:textId="77777777" w:rsidR="00FB265B" w:rsidRPr="00FB265B" w:rsidRDefault="00FB265B" w:rsidP="00FB265B">
      <w:pPr>
        <w:jc w:val="both"/>
        <w:rPr>
          <w:rFonts w:ascii="Times New Roman" w:hAnsi="Times New Roman" w:cs="Times New Roman"/>
          <w:sz w:val="24"/>
          <w:szCs w:val="24"/>
          <w:lang w:val="pt-PT"/>
        </w:rPr>
      </w:pPr>
    </w:p>
    <w:p w14:paraId="32590761" w14:textId="77777777" w:rsidR="00FB265B" w:rsidRPr="00561089" w:rsidRDefault="00FB265B" w:rsidP="00561089">
      <w:pPr>
        <w:pStyle w:val="Antrat1"/>
        <w:rPr>
          <w:b/>
          <w:bCs/>
          <w:lang w:val="pt-PT"/>
        </w:rPr>
      </w:pPr>
      <w:r w:rsidRPr="00561089">
        <w:rPr>
          <w:b/>
          <w:bCs/>
          <w:lang w:val="pt-PT"/>
        </w:rPr>
        <w:t xml:space="preserve">IV SKYRIUS </w:t>
      </w:r>
    </w:p>
    <w:p w14:paraId="1C7CEB9B" w14:textId="77777777" w:rsidR="00FB265B" w:rsidRPr="00561089" w:rsidRDefault="00FB265B" w:rsidP="00561089">
      <w:pPr>
        <w:pStyle w:val="Antrat1"/>
        <w:rPr>
          <w:b/>
          <w:bCs/>
          <w:lang w:val="pt-PT"/>
        </w:rPr>
      </w:pPr>
      <w:r w:rsidRPr="00561089">
        <w:rPr>
          <w:b/>
          <w:bCs/>
          <w:lang w:val="pt-PT"/>
        </w:rPr>
        <w:t xml:space="preserve">CENTRO TEISĖS IR </w:t>
      </w:r>
      <w:smartTag w:uri="urn:schemas-microsoft-com:office:smarttags" w:element="stockticker">
        <w:r w:rsidRPr="00561089">
          <w:rPr>
            <w:b/>
            <w:bCs/>
            <w:lang w:val="pt-PT"/>
          </w:rPr>
          <w:t>PARE</w:t>
        </w:r>
      </w:smartTag>
      <w:r w:rsidRPr="00561089">
        <w:rPr>
          <w:b/>
          <w:bCs/>
          <w:lang w:val="pt-PT"/>
        </w:rPr>
        <w:t>IGOS</w:t>
      </w:r>
    </w:p>
    <w:p w14:paraId="7F676B34" w14:textId="77777777" w:rsidR="00FB265B" w:rsidRPr="00FB265B" w:rsidRDefault="00FB265B" w:rsidP="00FB265B">
      <w:pPr>
        <w:jc w:val="both"/>
        <w:rPr>
          <w:rFonts w:ascii="Times New Roman" w:hAnsi="Times New Roman" w:cs="Times New Roman"/>
          <w:b/>
          <w:sz w:val="24"/>
          <w:szCs w:val="24"/>
          <w:lang w:val="pt-PT"/>
        </w:rPr>
      </w:pPr>
    </w:p>
    <w:p w14:paraId="3D88982F"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Vykdydami Nuostatuose numatytą veiklą, Centras turi teisę:</w:t>
      </w:r>
    </w:p>
    <w:p w14:paraId="3C432B4D"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užsiimti Nuostatuose numatyta veikla;</w:t>
      </w:r>
    </w:p>
    <w:p w14:paraId="77E0F5D9"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 xml:space="preserve">patikėjimo teise ar panaudos pagrindais perduotą turtą valdyti, naudoti ir disponuoti juo Lietuvos Respublikos įstatymų, Vyriausybės nutarimų ir kitų teisės aktų nustatyta tvarka; </w:t>
      </w:r>
    </w:p>
    <w:p w14:paraId="0C446D9C"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naudoti Centro lėšas Nuostatuose numatytiems tikslams ir uždaviniams įgyvendinti;</w:t>
      </w:r>
    </w:p>
    <w:p w14:paraId="382DC32D"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 xml:space="preserve">pasitelkti kitų įstaigų (jų vadovų sutikimu) atstovus, specialistus ir sudaryti bendras komisijas (darbo grupes) Centro kompetencijai paskirtiems klausimams spręsti;  </w:t>
      </w:r>
    </w:p>
    <w:p w14:paraId="4EA57674"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gauti paramą Lietuvos Respublikos labdaros ir paramos įstatymo nustatyta tvarka (iš kitų Lietuvos ir užsienio valstybių fizinių arba juridinių asmenų);</w:t>
      </w:r>
    </w:p>
    <w:p w14:paraId="3CBE2991"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color w:val="538135" w:themeColor="accent6" w:themeShade="BF"/>
          <w:sz w:val="24"/>
          <w:szCs w:val="24"/>
          <w:lang w:val="pt-PT"/>
        </w:rPr>
      </w:pPr>
      <w:r w:rsidRPr="00FB265B">
        <w:rPr>
          <w:rFonts w:ascii="Times New Roman" w:hAnsi="Times New Roman" w:cs="Times New Roman"/>
          <w:sz w:val="24"/>
          <w:szCs w:val="24"/>
          <w:lang w:val="pt-PT"/>
        </w:rPr>
        <w:t>gauti iš valstybės bei savivaldybių institucijų informaciją, išvadas, pasiūlymus ir kitokią medžiagą teisės aktų nustatyta tvarka, kurių reikia sprendžiant Centro kompetencijai priskirtus klausimus;</w:t>
      </w:r>
    </w:p>
    <w:p w14:paraId="664D68F4"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teikti Centro pasiūlymus Savivaldybės merui ir Savivaldybės tarybai, Administracijai ir Administracijos skyriui, atsakingam už Centro veiklos priežiūrą dėl teikiamų paslaugų apimties ir kokybės gerinimo, socialinio darbo organizavimo, darbo apmokėjimo;</w:t>
      </w:r>
    </w:p>
    <w:p w14:paraId="42C04B35"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dalyvauti rengiant su Centro veikla susijusius teisės aktų projektus ir kt.;</w:t>
      </w:r>
    </w:p>
    <w:p w14:paraId="6611FFAD"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teikti nemokamas ir mokamas socialines paslaugas teisės aktų nustatyta tvarka;</w:t>
      </w:r>
    </w:p>
    <w:p w14:paraId="5B8A7E5E" w14:textId="77777777" w:rsidR="00FB265B" w:rsidRPr="00FB265B" w:rsidRDefault="00FB265B" w:rsidP="00FB265B">
      <w:pPr>
        <w:numPr>
          <w:ilvl w:val="1"/>
          <w:numId w:val="5"/>
        </w:numPr>
        <w:tabs>
          <w:tab w:val="left" w:pos="1418"/>
          <w:tab w:val="left" w:pos="1560"/>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pasitelkti savanorius Nuostatuose nustatytos veiklos rūšims vykdyti.</w:t>
      </w:r>
    </w:p>
    <w:p w14:paraId="6B1EB2EA"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Centro pareigos:</w:t>
      </w:r>
    </w:p>
    <w:p w14:paraId="13C2A1E3"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vykdyti šiuose Nuostatuose nurodytą veiklą;</w:t>
      </w:r>
    </w:p>
    <w:p w14:paraId="2CC94414"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vykdyti įsipareigojimus pagal sudarytas sutartis ir kitus sandorius;</w:t>
      </w:r>
    </w:p>
    <w:p w14:paraId="40457919"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užtikrinti Centro darbuotojams saugias ir sveikas darbo sąlygas;</w:t>
      </w:r>
    </w:p>
    <w:p w14:paraId="44439903"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užtikrinti kokybiškų socialinių paslaugų teikimą rajono gyventojams;</w:t>
      </w:r>
    </w:p>
    <w:p w14:paraId="7051D543"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užtikrinti, kad Centre dirbtų kvalifikuotas personalas;</w:t>
      </w:r>
    </w:p>
    <w:p w14:paraId="0E6F6EFE"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laikytis asmens duomenų apsaugą reglamentuojančių teisės aktų reikalavimų;</w:t>
      </w:r>
    </w:p>
    <w:p w14:paraId="6401BF4B"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vykdyti organizacinę, ūkinę ir finansinę Centro veiklą, rajono biudžeto ir kitų lėšų efektyvų panaudojimą pagal paskirtį bei materialinių vertybių apsaugą;</w:t>
      </w:r>
    </w:p>
    <w:p w14:paraId="321482DA"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lastRenderedPageBreak/>
        <w:t>gautus rajono biudžeto asignavimus naudoti racionaliai ir taupiai tik Nuostatuose nurodytai veiklai ir tik pagal patvirtintas išlaidų sąmatas;</w:t>
      </w:r>
    </w:p>
    <w:p w14:paraId="57ECC088" w14:textId="77777777" w:rsidR="00FB265B" w:rsidRPr="00FB265B" w:rsidRDefault="00FB265B" w:rsidP="00FB265B">
      <w:pPr>
        <w:numPr>
          <w:ilvl w:val="1"/>
          <w:numId w:val="5"/>
        </w:numPr>
        <w:tabs>
          <w:tab w:val="left" w:pos="1418"/>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garantuoti Centro finansinių ir statistinių ataskaitų teisingumą;</w:t>
      </w:r>
    </w:p>
    <w:p w14:paraId="30A30B5B" w14:textId="77777777" w:rsidR="00FB265B" w:rsidRPr="00FB265B" w:rsidRDefault="00FB265B" w:rsidP="00FB265B">
      <w:pPr>
        <w:numPr>
          <w:ilvl w:val="1"/>
          <w:numId w:val="5"/>
        </w:numPr>
        <w:tabs>
          <w:tab w:val="left" w:pos="1418"/>
          <w:tab w:val="left" w:pos="1560"/>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kreiptis į Savivaldybės tarybą dėl Nuostatų papildymo ir pakeitimo, Centro paslaugų spektro plėtros ir kitais Centro veiklos tobulinimo klausimais priskirtais biudžetinės įstaigos steigėjo kompetencijai;</w:t>
      </w:r>
    </w:p>
    <w:p w14:paraId="79F775C0" w14:textId="77777777" w:rsidR="00FB265B" w:rsidRPr="00FB265B" w:rsidRDefault="00FB265B" w:rsidP="00FB265B">
      <w:pPr>
        <w:numPr>
          <w:ilvl w:val="1"/>
          <w:numId w:val="5"/>
        </w:numPr>
        <w:tabs>
          <w:tab w:val="left" w:pos="1418"/>
          <w:tab w:val="left" w:pos="1560"/>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vykdyti Lietuvos Respublikos įstatymus, Lietuvos Respublikos Vyriausybės nutarimus, Lietuvos Respublikos socialinės apsaugos ir darbo ministro įsakymus, Savivaldybės tarybos sprendimus, mero potvarkius, administracijos direktoriaus įsakymus ir šiuos Nuostatus.</w:t>
      </w:r>
    </w:p>
    <w:p w14:paraId="256D42D5" w14:textId="77777777" w:rsidR="00FB265B" w:rsidRPr="00FB265B" w:rsidRDefault="00FB265B" w:rsidP="00FB265B">
      <w:pPr>
        <w:numPr>
          <w:ilvl w:val="1"/>
          <w:numId w:val="5"/>
        </w:numPr>
        <w:tabs>
          <w:tab w:val="left" w:pos="1560"/>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Centras gali turėti ir kitų teisių ir pareigų, jeigu jos neprieštarauja Lietuvos Respublikos įstatymams, Lietuvos Respublikos Vyriausybės nutarimams ir kitiems teisės aktams.</w:t>
      </w:r>
    </w:p>
    <w:p w14:paraId="6BA9B76C" w14:textId="77777777" w:rsidR="00FB265B" w:rsidRPr="00FB265B" w:rsidRDefault="00FB265B" w:rsidP="00FB265B">
      <w:pPr>
        <w:ind w:firstLine="709"/>
        <w:jc w:val="center"/>
        <w:rPr>
          <w:rFonts w:ascii="Times New Roman" w:hAnsi="Times New Roman" w:cs="Times New Roman"/>
          <w:sz w:val="24"/>
          <w:szCs w:val="24"/>
          <w:lang w:val="pt-PT"/>
        </w:rPr>
      </w:pPr>
    </w:p>
    <w:p w14:paraId="68EEA677" w14:textId="77777777" w:rsidR="00FB265B" w:rsidRPr="00561089" w:rsidRDefault="00FB265B" w:rsidP="00561089">
      <w:pPr>
        <w:pStyle w:val="Antrat1"/>
        <w:rPr>
          <w:b/>
          <w:bCs/>
          <w:lang w:val="pt-PT"/>
        </w:rPr>
      </w:pPr>
      <w:r w:rsidRPr="00561089">
        <w:rPr>
          <w:b/>
          <w:bCs/>
          <w:lang w:val="pt-PT"/>
        </w:rPr>
        <w:t xml:space="preserve">V SKYRIUS </w:t>
      </w:r>
    </w:p>
    <w:p w14:paraId="2675035E" w14:textId="77777777" w:rsidR="00FB265B" w:rsidRPr="00561089" w:rsidRDefault="00FB265B" w:rsidP="00561089">
      <w:pPr>
        <w:pStyle w:val="Antrat1"/>
        <w:rPr>
          <w:b/>
          <w:bCs/>
          <w:lang w:val="pt-PT"/>
        </w:rPr>
      </w:pPr>
      <w:r w:rsidRPr="00561089">
        <w:rPr>
          <w:b/>
          <w:bCs/>
          <w:lang w:val="pt-PT"/>
        </w:rPr>
        <w:t>VALDYMAS IR VEIKLOS ORGANIZAVIMAS</w:t>
      </w:r>
    </w:p>
    <w:p w14:paraId="720EE258" w14:textId="77777777" w:rsidR="00FB265B" w:rsidRPr="00FB265B" w:rsidRDefault="00FB265B" w:rsidP="00FB265B">
      <w:pPr>
        <w:ind w:firstLine="709"/>
        <w:jc w:val="both"/>
        <w:rPr>
          <w:rFonts w:ascii="Times New Roman" w:hAnsi="Times New Roman" w:cs="Times New Roman"/>
          <w:b/>
          <w:sz w:val="24"/>
          <w:szCs w:val="24"/>
          <w:lang w:val="pt-PT"/>
        </w:rPr>
      </w:pPr>
    </w:p>
    <w:p w14:paraId="400E48D3"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 xml:space="preserve">Centro veiklą koordinuoja </w:t>
      </w:r>
      <w:bookmarkStart w:id="3" w:name="_Hlk166233937"/>
      <w:r w:rsidRPr="00FB265B">
        <w:rPr>
          <w:rFonts w:ascii="Times New Roman" w:hAnsi="Times New Roman" w:cs="Times New Roman"/>
          <w:sz w:val="24"/>
          <w:szCs w:val="24"/>
          <w:lang w:val="pt-PT"/>
        </w:rPr>
        <w:t>Administracijos skyrius, atsakingas už Centro veiklos priežiūrą.</w:t>
      </w:r>
      <w:bookmarkEnd w:id="3"/>
    </w:p>
    <w:p w14:paraId="7F0C8E0E"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 xml:space="preserve">Centro </w:t>
      </w:r>
      <w:r w:rsidRPr="00FB265B">
        <w:rPr>
          <w:rFonts w:ascii="Times New Roman" w:hAnsi="Times New Roman" w:cs="Times New Roman"/>
          <w:bCs/>
          <w:sz w:val="24"/>
          <w:szCs w:val="24"/>
          <w:lang w:val="pt-PT" w:eastAsia="ar-SA"/>
        </w:rPr>
        <w:t>veikla organizuojama pagal Savivaldybės strateginį veiklos planą, kurį tvirtina Savivaldybės taryba ir Centro metinį veiklos planą, kurį tvirtina Centro direktorius suderinęs su Administracijos skyriumi, atsakingu už Centro veiklos priežiūrą.</w:t>
      </w:r>
    </w:p>
    <w:p w14:paraId="1FB2B343"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Centrui vadovauja direktorius, kurį teisės aktų nustatyta tvarka skiria į pareigas ir atleidžia iš jų Savivaldybės meras konkurso būdu penkerių metų kadencijai. Centro direktorius į pareigas skiriamas Savivaldybės mero potvarkiu. Centro direktoriaus kadencijų skaičius neribojamas.</w:t>
      </w:r>
    </w:p>
    <w:p w14:paraId="2593D4B4"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 xml:space="preserve">Centro direktorius be konkurso gali būti skiriamas antrajai penkerių metų kadencijai, jeigu kiekvienais kadencijos metais jo veikla buvo įvertinta kaip viršijanti lūkesčius ir (arba) atitinkanti lūkesčius (iki 2023 m. gruodžio 31 d. – labai gerai arba gerai). </w:t>
      </w:r>
    </w:p>
    <w:p w14:paraId="3353BC2E"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Centro direktorius, kuris be konkurso nebuvo skirtas antrajai 5 metų kadencijai, turi teisę dalyvauti viešame konkurse šio Centro direktoriaus pareigoms eiti.</w:t>
      </w:r>
    </w:p>
    <w:p w14:paraId="2E6712CB" w14:textId="07C1AA1F"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 xml:space="preserve">Likus ne mažiau kaip 2 mėnesiams iki Centro direktoriaus kadencijos pabaigos, Savivaldybės meras priima sprendimą dėl konkurso šioms pareigoms eiti skelbimo, išskyrus atvejus, kai Centro direktorius be konkurso skiriamas antrajai 5 metų kadencijai, kaip nurodyta šių </w:t>
      </w:r>
      <w:r w:rsidR="004E3045">
        <w:rPr>
          <w:rFonts w:ascii="Times New Roman" w:hAnsi="Times New Roman" w:cs="Times New Roman"/>
          <w:sz w:val="24"/>
          <w:szCs w:val="24"/>
          <w:lang w:val="pt-PT"/>
        </w:rPr>
        <w:t>N</w:t>
      </w:r>
      <w:r w:rsidRPr="00FB265B">
        <w:rPr>
          <w:rFonts w:ascii="Times New Roman" w:hAnsi="Times New Roman" w:cs="Times New Roman"/>
          <w:sz w:val="24"/>
          <w:szCs w:val="24"/>
          <w:lang w:val="pt-PT"/>
        </w:rPr>
        <w:t xml:space="preserve">uostatų 27 punkte. </w:t>
      </w:r>
    </w:p>
    <w:p w14:paraId="4348C6AB"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 xml:space="preserve">Jeigu, pasibaigus Centro direktoriaus kadencijai, konkurso į laisvą pareigybę metu pretendentas nebuvo atrinktas, atitinkamai Savivaldybės meras gali paskirti eiti šias pareigas iki </w:t>
      </w:r>
      <w:r w:rsidRPr="00FB265B">
        <w:rPr>
          <w:rFonts w:ascii="Times New Roman" w:hAnsi="Times New Roman" w:cs="Times New Roman"/>
          <w:sz w:val="24"/>
          <w:szCs w:val="24"/>
          <w:lang w:val="pt-PT"/>
        </w:rPr>
        <w:lastRenderedPageBreak/>
        <w:t>kadencijos pabaigos Centro direktoriaus pareigas ėjusį ar kitą asmenį, iki konkurso būdu bus paskirtas naujas Centro direktorius, bet ne ilgesniam negu vienų metų laikotarpiui.</w:t>
      </w:r>
    </w:p>
    <w:p w14:paraId="59FA6E8D"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 xml:space="preserve">Centro direktorius privalo turėti aukštojo mokslo kvalifikaciją ir tobulinti profesinę kompetenciją. Centro direktoriaus veikla vertinama kiekvienais metais Lietuvos Respublikos Socialinės apsaugos ir darbo ministro nustatyta tvarka. </w:t>
      </w:r>
    </w:p>
    <w:p w14:paraId="77700EA8"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Centro direktorius, taip pat pretenduojantys šias pareigas eiti asmenys turi būti nepriekaištingos reputacijos. Centro direktorius (arba kandidatas į šias pareigas) yra laikomas nepriekaištingos reputacijos, jeigu jis atitinka Lietuvos Respublikos valstybės tarnybos įstatyme nustatytus nepriekaištingos reputacijos reikalavimus įstaigų vadovams. Jis privalo turėti Teisėto darbo su vaikais kodą (QR kodą), patvirtinantį, kad asmuo nėra teistas už seksualinio pobūdžio nusikaltimus prieš vaikus ar suaugusius, taip pat už kitus tyčinius sunkius ir labai sunkius nusikaltimus.</w:t>
      </w:r>
    </w:p>
    <w:p w14:paraId="20EF3167" w14:textId="0F74C333"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 xml:space="preserve">Jeigu Centro direktoriaus metų veikla įvertinama kaip neatitinkanti lūkesčių (iki 2023 m. gruodžio 31 d. – nepatenkinamai), gali būti sudaromas ne trumpesnės negu 2 mėnesių ir ne ilgesnės negu 6 mėnesių trukmės Centro direktoriaus veiklos gerinimo planas. Jeigu, pasibaigus Centro direktoriaus veiklos gerinimo plano terminui, Centro direktoriaus veikla neeilinio vertinimo metu įvertinama kaip neatitinkanti lūkesčių (iki 2023 m. gruodžio 31 d. – nepatenkinamai), į pareigas priimantis Savivaldybės meras gali priimti sprendimą atleisti Centro direktorių iš pareigų ir nutraukti su juo sudarytą darbo sutartį per 10 darbo dienų nuo Centro direktoriaus neeilinio veiklos įvertinimo, neišmokant jam išeitinės išmokos. </w:t>
      </w:r>
    </w:p>
    <w:p w14:paraId="13470554"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lang w:val="pt-PT"/>
        </w:rPr>
        <w:t xml:space="preserve">Centro direktorius iš pareigų gali būti atšaukiamas Savivaldybės mero potvarkiu. </w:t>
      </w:r>
      <w:r w:rsidRPr="00FB265B">
        <w:rPr>
          <w:rFonts w:ascii="Times New Roman" w:hAnsi="Times New Roman" w:cs="Times New Roman"/>
          <w:sz w:val="24"/>
          <w:szCs w:val="24"/>
        </w:rPr>
        <w:t xml:space="preserve">Centro direktoriaus atšaukimas lemia darbo santykių pabaigą. </w:t>
      </w:r>
    </w:p>
    <w:p w14:paraId="26A410E1"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bCs/>
          <w:sz w:val="24"/>
          <w:szCs w:val="24"/>
          <w:lang w:val="pt-PT"/>
        </w:rPr>
        <w:t>Centro</w:t>
      </w:r>
      <w:r w:rsidRPr="00FB265B">
        <w:rPr>
          <w:rFonts w:ascii="Times New Roman" w:hAnsi="Times New Roman" w:cs="Times New Roman"/>
          <w:sz w:val="24"/>
          <w:szCs w:val="24"/>
          <w:lang w:val="pt-PT"/>
        </w:rPr>
        <w:t xml:space="preserve"> direktorius tiesiogiai pavaldus Savivaldybės merui, atskaitingas − Savivaldybės merui </w:t>
      </w:r>
      <w:r w:rsidRPr="00FB265B">
        <w:rPr>
          <w:rFonts w:ascii="Times New Roman" w:hAnsi="Times New Roman" w:cs="Times New Roman"/>
          <w:bCs/>
          <w:sz w:val="24"/>
          <w:szCs w:val="24"/>
          <w:lang w:val="pt-PT"/>
        </w:rPr>
        <w:t>ir Savivaldybės tarybai.</w:t>
      </w:r>
    </w:p>
    <w:p w14:paraId="7F284567"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Savivaldybės meras, Lietuvos Respublikos darbo kodekso ir kitų teisės aktų nustatyta tvarka, Centro direktoriui nustato darbo užmokestį, skatina, į komandiruotes ir atostogas leidžia, įgyvendina kitas funkcijas, susijusias su direktoriaus darbo santykiais.</w:t>
      </w:r>
    </w:p>
    <w:p w14:paraId="46FB6D10"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 xml:space="preserve">Centro direktorius, atlikdamas jo pareigybės aprašyme numatytas funkcijas: </w:t>
      </w:r>
      <w:r w:rsidRPr="00FB265B">
        <w:rPr>
          <w:rFonts w:ascii="Times New Roman" w:hAnsi="Times New Roman" w:cs="Times New Roman"/>
          <w:strike/>
          <w:sz w:val="24"/>
          <w:szCs w:val="24"/>
          <w:lang w:val="pt-PT"/>
        </w:rPr>
        <w:t xml:space="preserve"> </w:t>
      </w:r>
    </w:p>
    <w:p w14:paraId="3693E757" w14:textId="77777777" w:rsidR="00FB265B" w:rsidRPr="00FB265B" w:rsidRDefault="00FB265B" w:rsidP="00FB265B">
      <w:pPr>
        <w:pStyle w:val="Sraopastraipa"/>
        <w:numPr>
          <w:ilvl w:val="1"/>
          <w:numId w:val="5"/>
        </w:numPr>
        <w:tabs>
          <w:tab w:val="left" w:pos="1276"/>
          <w:tab w:val="left" w:pos="1418"/>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organizuoja Centro darbą, kad būtų įgyvendinami įstaigos tikslai, uždaviniai ir atliekamos nustatytos funkcijos;</w:t>
      </w:r>
    </w:p>
    <w:p w14:paraId="631EB6FD" w14:textId="77777777" w:rsidR="00FB265B" w:rsidRPr="00FB265B" w:rsidRDefault="00FB265B" w:rsidP="00FB265B">
      <w:pPr>
        <w:pStyle w:val="Sraopastraipa"/>
        <w:numPr>
          <w:ilvl w:val="1"/>
          <w:numId w:val="5"/>
        </w:numPr>
        <w:tabs>
          <w:tab w:val="left" w:pos="1276"/>
          <w:tab w:val="left" w:pos="1418"/>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sudaro sutartis su juridiniais ir fiziniais asmenimis, išduoda įgaliojimus;</w:t>
      </w:r>
    </w:p>
    <w:p w14:paraId="2C5F0591" w14:textId="77777777" w:rsidR="00FB265B" w:rsidRPr="00FB265B" w:rsidRDefault="00FB265B" w:rsidP="00FB265B">
      <w:pPr>
        <w:pStyle w:val="Sraopastraipa"/>
        <w:numPr>
          <w:ilvl w:val="1"/>
          <w:numId w:val="5"/>
        </w:numPr>
        <w:tabs>
          <w:tab w:val="left" w:pos="1276"/>
          <w:tab w:val="left" w:pos="1418"/>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nustato ir tvirtina Centro programas, jų sąmatas, neviršijant šioms programoms patvirtintų bendrųjų asignavimų, iš jų darbo užmokesčiui ir turtui įsigyti;</w:t>
      </w:r>
    </w:p>
    <w:p w14:paraId="5465569A" w14:textId="77777777" w:rsidR="00FB265B" w:rsidRPr="00FB265B" w:rsidRDefault="00FB265B" w:rsidP="00FB265B">
      <w:pPr>
        <w:pStyle w:val="Sraopastraipa"/>
        <w:numPr>
          <w:ilvl w:val="1"/>
          <w:numId w:val="5"/>
        </w:numPr>
        <w:tabs>
          <w:tab w:val="left" w:pos="1276"/>
          <w:tab w:val="left" w:pos="1418"/>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nustato Centro struktūrą ir darbuotojų pareigybių sąrašą, Centro darbuotojų darbo apmokėjimo sistemą, jeigu Centre nėra sudaryta kolektyvinė sutartis;</w:t>
      </w:r>
    </w:p>
    <w:p w14:paraId="4EB8445C" w14:textId="77777777" w:rsidR="00FB265B" w:rsidRPr="00FB265B" w:rsidRDefault="00FB265B" w:rsidP="00FB265B">
      <w:pPr>
        <w:pStyle w:val="Sraopastraipa"/>
        <w:numPr>
          <w:ilvl w:val="1"/>
          <w:numId w:val="5"/>
        </w:numPr>
        <w:tabs>
          <w:tab w:val="left" w:pos="1276"/>
          <w:tab w:val="left" w:pos="1418"/>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lastRenderedPageBreak/>
        <w:t>priima į darbą ir atleidžia iš jo darbuotojus, nustato darbuotojų pareiginės algos koeficientus, atlieka darbuotojų vertinimą, skiria priemokas, vienkartines pinigines išmokas, paskatinimus, neviršijant darbo užmokesčio fondo, atlieka kitas su darbo santykiais susijusias funkcijas teisės aktų nustatyta tvarka;</w:t>
      </w:r>
    </w:p>
    <w:p w14:paraId="0E236547" w14:textId="77777777" w:rsidR="00FB265B" w:rsidRPr="00FB265B" w:rsidRDefault="00FB265B" w:rsidP="00FB265B">
      <w:pPr>
        <w:pStyle w:val="Sraopastraipa"/>
        <w:numPr>
          <w:ilvl w:val="1"/>
          <w:numId w:val="5"/>
        </w:numPr>
        <w:tabs>
          <w:tab w:val="left" w:pos="1276"/>
          <w:tab w:val="left" w:pos="1418"/>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stebi, analizuoja ir vertina Centro personalo veiklą, ją kontroliuoja, prižiūri sprendimų ir nurodymų vykdymą;</w:t>
      </w:r>
    </w:p>
    <w:p w14:paraId="7EF0FED3" w14:textId="77777777" w:rsidR="00FB265B" w:rsidRPr="00FB265B" w:rsidRDefault="00FB265B" w:rsidP="00FB265B">
      <w:pPr>
        <w:pStyle w:val="Sraopastraipa"/>
        <w:numPr>
          <w:ilvl w:val="1"/>
          <w:numId w:val="5"/>
        </w:numPr>
        <w:tabs>
          <w:tab w:val="left" w:pos="1276"/>
          <w:tab w:val="left" w:pos="1418"/>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rūpinasi darbuotojų profesionalumu, sudaro sąlygas darbuotojams kelti kvalifikaciją ir atestuotis;</w:t>
      </w:r>
    </w:p>
    <w:p w14:paraId="7E6CE108" w14:textId="77777777" w:rsidR="00FB265B" w:rsidRPr="00FB265B" w:rsidRDefault="00FB265B" w:rsidP="00FB265B">
      <w:pPr>
        <w:pStyle w:val="Sraopastraipa"/>
        <w:numPr>
          <w:ilvl w:val="1"/>
          <w:numId w:val="5"/>
        </w:numPr>
        <w:tabs>
          <w:tab w:val="left" w:pos="1276"/>
          <w:tab w:val="left" w:pos="1418"/>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užtikrina darbuotojų saugą ir sveikatą Lietuvos Respublikos darbo kodekso, Lietuvos Respublikos darbuotojų saugos ir sveikatos įstatymo bei kitų teisės aktų nustatyta tvarka;</w:t>
      </w:r>
    </w:p>
    <w:p w14:paraId="3201DDD4" w14:textId="77777777" w:rsidR="00FB265B" w:rsidRPr="00FB265B" w:rsidRDefault="00FB265B" w:rsidP="00FB265B">
      <w:pPr>
        <w:pStyle w:val="Sraopastraipa"/>
        <w:numPr>
          <w:ilvl w:val="1"/>
          <w:numId w:val="5"/>
        </w:numPr>
        <w:tabs>
          <w:tab w:val="left" w:pos="1276"/>
          <w:tab w:val="left" w:pos="1418"/>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pagal savo kompetenciją leidžia įsakymus, tvirtina pareigybių aprašymus, vidaus tvarkos taisykles ir kitus Centro organizacinius dokumentus, kontroliuoja jų vykdymą;</w:t>
      </w:r>
    </w:p>
    <w:p w14:paraId="0CA7D37A" w14:textId="77777777" w:rsidR="00FB265B" w:rsidRPr="00FB265B" w:rsidRDefault="00FB265B" w:rsidP="00FB265B">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tvirtina Centro padalinių nuostatus;</w:t>
      </w:r>
    </w:p>
    <w:p w14:paraId="1D68B169" w14:textId="77777777" w:rsidR="00FB265B" w:rsidRPr="00FB265B" w:rsidRDefault="00FB265B" w:rsidP="00FB265B">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rengia metinį Centro veiklos planą ir suderinęs su Administracijos skyriumi, atsakingu už Centro veiklos priežiūrą, jį tvirtina;</w:t>
      </w:r>
    </w:p>
    <w:p w14:paraId="546AC490" w14:textId="7F61D043" w:rsidR="00FB265B" w:rsidRPr="00FB265B" w:rsidRDefault="00FB265B" w:rsidP="00FB265B">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 xml:space="preserve">rengia veiklos vykdymo ataskaitas, </w:t>
      </w:r>
      <w:r w:rsidRPr="00FB265B">
        <w:rPr>
          <w:rFonts w:ascii="Times New Roman" w:eastAsia="Times New Roman" w:hAnsi="Times New Roman" w:cs="Times New Roman"/>
          <w:sz w:val="24"/>
          <w:szCs w:val="24"/>
        </w:rPr>
        <w:t>kurias</w:t>
      </w:r>
      <w:r w:rsidRPr="00FB265B">
        <w:rPr>
          <w:rFonts w:ascii="Times New Roman" w:eastAsia="Times New Roman" w:hAnsi="Times New Roman" w:cs="Times New Roman"/>
          <w:color w:val="ED0000"/>
          <w:sz w:val="24"/>
          <w:szCs w:val="24"/>
        </w:rPr>
        <w:t xml:space="preserve"> </w:t>
      </w:r>
      <w:r w:rsidRPr="00FB265B">
        <w:rPr>
          <w:rFonts w:ascii="Times New Roman" w:eastAsia="Times New Roman" w:hAnsi="Times New Roman" w:cs="Times New Roman"/>
          <w:sz w:val="24"/>
          <w:szCs w:val="24"/>
        </w:rPr>
        <w:t>teikia tvirtinti kompete</w:t>
      </w:r>
      <w:r w:rsidR="008A52CC">
        <w:rPr>
          <w:rFonts w:ascii="Times New Roman" w:eastAsia="Times New Roman" w:hAnsi="Times New Roman" w:cs="Times New Roman"/>
          <w:sz w:val="24"/>
          <w:szCs w:val="24"/>
        </w:rPr>
        <w:t>n</w:t>
      </w:r>
      <w:r w:rsidRPr="00FB265B">
        <w:rPr>
          <w:rFonts w:ascii="Times New Roman" w:eastAsia="Times New Roman" w:hAnsi="Times New Roman" w:cs="Times New Roman"/>
          <w:sz w:val="24"/>
          <w:szCs w:val="24"/>
        </w:rPr>
        <w:t>tingam subjektui teisės aktų nustatyta tvarka</w:t>
      </w:r>
      <w:r w:rsidRPr="00FB265B">
        <w:rPr>
          <w:rFonts w:ascii="Times New Roman" w:hAnsi="Times New Roman" w:cs="Times New Roman"/>
          <w:sz w:val="24"/>
          <w:szCs w:val="24"/>
        </w:rPr>
        <w:t>;</w:t>
      </w:r>
    </w:p>
    <w:p w14:paraId="1F03A3BA" w14:textId="77777777" w:rsidR="00FB265B" w:rsidRPr="00FB265B" w:rsidRDefault="00FB265B" w:rsidP="00FB265B">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organizuoja norminių teisės aktų savalaikį vykdymą;</w:t>
      </w:r>
    </w:p>
    <w:p w14:paraId="69ACE11F" w14:textId="77777777" w:rsidR="00FB265B" w:rsidRPr="00FB265B" w:rsidRDefault="00FB265B" w:rsidP="00FB265B">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užtikrina Centro bendradarbiavimą su Administracija, Administracijos skyriumi, atsakingu už Centro veiklos priežiūrą, valstybinėmis ir nevyriausybinėmis organizacijomis, Centro rėmėjais, visuomene;</w:t>
      </w:r>
    </w:p>
    <w:p w14:paraId="28455833" w14:textId="4267E2E1" w:rsidR="00FB265B" w:rsidRPr="00FB265B" w:rsidRDefault="00FB265B" w:rsidP="00FB265B">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teikia Savivaldybės tarybai ir kitoms įstatymų numatytoms institucijoms Centro veiklos ir finansines ataskaitas, veiklos programas ir planus, atsiskaito Savivaldybės tarybai už Centro veikl</w:t>
      </w:r>
      <w:r w:rsidR="00262322">
        <w:rPr>
          <w:rFonts w:ascii="Times New Roman" w:hAnsi="Times New Roman" w:cs="Times New Roman"/>
          <w:sz w:val="24"/>
          <w:szCs w:val="24"/>
        </w:rPr>
        <w:t>ą</w:t>
      </w:r>
      <w:r w:rsidRPr="00FB265B">
        <w:rPr>
          <w:rFonts w:ascii="Times New Roman" w:hAnsi="Times New Roman" w:cs="Times New Roman"/>
          <w:sz w:val="24"/>
          <w:szCs w:val="24"/>
        </w:rPr>
        <w:t>;</w:t>
      </w:r>
    </w:p>
    <w:p w14:paraId="075572A0" w14:textId="77777777" w:rsidR="00FB265B" w:rsidRPr="00FB265B" w:rsidRDefault="00FB265B" w:rsidP="00FB265B">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teikia siūlymus Savivaldybės tarybai, Savivaldybės merui, Administracijos skyriui, atsakingam už Centro veiklos priežiūrą dėl socialinių paslaugų sistemos tobulinimo, įgyvendina kitas priemones įstaigos veiklai tobulinti;</w:t>
      </w:r>
    </w:p>
    <w:p w14:paraId="741B0C49" w14:textId="77777777" w:rsidR="00FB265B" w:rsidRPr="00FB265B" w:rsidRDefault="00FB265B" w:rsidP="00FB265B">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teikia informaciją visuomenei apie Centro veiklą ir teikiamas paslaugas;</w:t>
      </w:r>
    </w:p>
    <w:p w14:paraId="4CB33425" w14:textId="77777777" w:rsidR="00FB265B" w:rsidRPr="00FB265B" w:rsidRDefault="00FB265B" w:rsidP="00FB265B">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rengia ir įgyvendina programas ir projektus, skirtus socialinių paslaugų kokybės gerinimui ir plėtrai;</w:t>
      </w:r>
    </w:p>
    <w:p w14:paraId="11E45160" w14:textId="77777777" w:rsidR="00FB265B" w:rsidRPr="00FB265B" w:rsidRDefault="00FB265B" w:rsidP="00FB265B">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rūpinasi Centro tarptautiniais ryšiais;</w:t>
      </w:r>
    </w:p>
    <w:p w14:paraId="7F1292DB" w14:textId="77777777" w:rsidR="00FB265B" w:rsidRPr="00FB265B" w:rsidRDefault="00FB265B" w:rsidP="00FB265B">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atsako už Centro teikiamų socialinių paslaugų kokybę;</w:t>
      </w:r>
    </w:p>
    <w:p w14:paraId="0698EA9A" w14:textId="77777777" w:rsidR="00FB265B" w:rsidRPr="00FB265B" w:rsidRDefault="00FB265B" w:rsidP="00FB265B">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organizuoja Centro finansinę apskaitą pagal Lietuvos Respublikos finansinės apskaitos įstatymą;</w:t>
      </w:r>
    </w:p>
    <w:p w14:paraId="336CBFFB" w14:textId="65590AED" w:rsidR="00FB265B" w:rsidRPr="00FB265B" w:rsidRDefault="00FB265B" w:rsidP="00FB265B">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lastRenderedPageBreak/>
        <w:t>teikia ataskaitas Administracijos skyriui, atsakingam už Centro veiklos priežiūrą</w:t>
      </w:r>
      <w:r w:rsidR="00C03402">
        <w:rPr>
          <w:rFonts w:ascii="Times New Roman" w:hAnsi="Times New Roman" w:cs="Times New Roman"/>
          <w:sz w:val="24"/>
          <w:szCs w:val="24"/>
        </w:rPr>
        <w:t>,</w:t>
      </w:r>
      <w:r w:rsidRPr="00FB265B">
        <w:rPr>
          <w:rFonts w:ascii="Times New Roman" w:hAnsi="Times New Roman" w:cs="Times New Roman"/>
          <w:sz w:val="24"/>
          <w:szCs w:val="24"/>
        </w:rPr>
        <w:t xml:space="preserve"> apie rajono gyventojams teikiamas socialines paslaugas ir asmenų su negalia aprūpinimą techninėmis pagalbos priemonėmis;</w:t>
      </w:r>
    </w:p>
    <w:p w14:paraId="6E0DD633" w14:textId="5E4EDEA4" w:rsidR="00FB265B" w:rsidRPr="00FB265B" w:rsidRDefault="00FB265B" w:rsidP="00FB265B">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garantuoja, kad pagal Lietuvos Respublikos viešojo sektoriaus atskaitomybės įstatymą, teikiami ataskaitų rinki</w:t>
      </w:r>
      <w:r w:rsidR="00CC7438">
        <w:rPr>
          <w:rFonts w:ascii="Times New Roman" w:hAnsi="Times New Roman" w:cs="Times New Roman"/>
          <w:sz w:val="24"/>
          <w:szCs w:val="24"/>
        </w:rPr>
        <w:t>niai</w:t>
      </w:r>
      <w:r w:rsidRPr="00FB265B">
        <w:rPr>
          <w:rFonts w:ascii="Times New Roman" w:hAnsi="Times New Roman" w:cs="Times New Roman"/>
          <w:sz w:val="24"/>
          <w:szCs w:val="24"/>
        </w:rPr>
        <w:t xml:space="preserve"> ir statistinės ataskaitos būtų teisingi;</w:t>
      </w:r>
    </w:p>
    <w:p w14:paraId="23DF5073" w14:textId="77777777" w:rsidR="00FB265B" w:rsidRPr="00FB265B" w:rsidRDefault="00FB265B" w:rsidP="00FB265B">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užtikrina racionalų ir taupų lėšų bei turto naudojimą, veiksmingą biudžetinės įstaigos vidaus kontrolės sistemos sukūrimą, jos veikimą ir tobulinimą;</w:t>
      </w:r>
    </w:p>
    <w:p w14:paraId="491E113C" w14:textId="77777777" w:rsidR="00FB265B" w:rsidRPr="00FB265B" w:rsidRDefault="00FB265B" w:rsidP="00FB265B">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organizuoja Centro dokumentų saugojimą ir valdymą teisės aktų nustatyta tvarka;</w:t>
      </w:r>
    </w:p>
    <w:p w14:paraId="21881340" w14:textId="77777777" w:rsidR="00FB265B" w:rsidRPr="00FB265B" w:rsidRDefault="00FB265B" w:rsidP="00FB265B">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vykdo kitas įstatymų ir teisės aktų jam pavestas funkcijas, Savivaldybės mero pavedimus, neprieštaraujančius teisės aktams ir šiems Nuostatams.</w:t>
      </w:r>
    </w:p>
    <w:p w14:paraId="7C5739AA" w14:textId="77777777" w:rsidR="00FB265B" w:rsidRPr="00FB265B" w:rsidRDefault="00FB265B" w:rsidP="00FB265B">
      <w:pPr>
        <w:pStyle w:val="Sraopastraipa"/>
        <w:numPr>
          <w:ilvl w:val="1"/>
          <w:numId w:val="5"/>
        </w:numPr>
        <w:tabs>
          <w:tab w:val="left" w:pos="1276"/>
          <w:tab w:val="left" w:pos="1418"/>
          <w:tab w:val="left" w:pos="1560"/>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Centro direktoriaus funkcijas, jo nesant, vykdo Centro direktoriaus pavaduotojas. Jei nėra Centro direktoriaus pavaduotojo, Centro direktoriaus pareigas vykdo direktoriaus įsakymu paskirtas darbuotojas</w:t>
      </w:r>
      <w:r w:rsidRPr="00FB265B">
        <w:rPr>
          <w:rFonts w:ascii="Times New Roman" w:hAnsi="Times New Roman" w:cs="Times New Roman"/>
          <w:color w:val="70AD47"/>
          <w:sz w:val="24"/>
          <w:szCs w:val="24"/>
        </w:rPr>
        <w:t>.</w:t>
      </w:r>
    </w:p>
    <w:p w14:paraId="394C3089" w14:textId="77777777" w:rsidR="00FB265B" w:rsidRPr="00FB265B" w:rsidRDefault="00FB265B" w:rsidP="00FB265B">
      <w:pPr>
        <w:ind w:left="3402" w:hanging="3402"/>
        <w:jc w:val="center"/>
        <w:rPr>
          <w:rFonts w:ascii="Times New Roman" w:hAnsi="Times New Roman" w:cs="Times New Roman"/>
          <w:b/>
          <w:sz w:val="24"/>
          <w:szCs w:val="24"/>
          <w:lang w:val="pt-PT"/>
        </w:rPr>
      </w:pPr>
      <w:bookmarkStart w:id="4" w:name="_Hlk164781617"/>
    </w:p>
    <w:p w14:paraId="3AEEC253" w14:textId="77777777" w:rsidR="00FB265B" w:rsidRPr="00561089" w:rsidRDefault="00FB265B" w:rsidP="00561089">
      <w:pPr>
        <w:pStyle w:val="Antrat1"/>
        <w:rPr>
          <w:b/>
          <w:bCs/>
          <w:lang w:val="pt-PT"/>
        </w:rPr>
      </w:pPr>
      <w:r w:rsidRPr="00561089">
        <w:rPr>
          <w:b/>
          <w:bCs/>
          <w:lang w:val="pt-PT"/>
        </w:rPr>
        <w:t>VI SKYRIUS</w:t>
      </w:r>
      <w:bookmarkEnd w:id="4"/>
      <w:r w:rsidRPr="00561089">
        <w:rPr>
          <w:b/>
          <w:bCs/>
          <w:lang w:val="pt-PT"/>
        </w:rPr>
        <w:t xml:space="preserve"> </w:t>
      </w:r>
    </w:p>
    <w:p w14:paraId="7B5EEAA9" w14:textId="49E6C08B" w:rsidR="00FB265B" w:rsidRPr="00561089" w:rsidRDefault="00FB265B" w:rsidP="00561089">
      <w:pPr>
        <w:pStyle w:val="Antrat1"/>
        <w:rPr>
          <w:b/>
          <w:bCs/>
        </w:rPr>
      </w:pPr>
      <w:r w:rsidRPr="00561089">
        <w:rPr>
          <w:b/>
          <w:bCs/>
          <w:lang w:val="pt-PT"/>
        </w:rPr>
        <w:t>CENTRO TURTAS, LĖŠOS IR JŲ NAUDOJIMAS, VEIKLOS BEI FINANSINĖS</w:t>
      </w:r>
      <w:r w:rsidR="00561089" w:rsidRPr="00561089">
        <w:rPr>
          <w:b/>
          <w:bCs/>
          <w:lang w:val="pt-PT"/>
        </w:rPr>
        <w:t xml:space="preserve"> </w:t>
      </w:r>
      <w:r w:rsidRPr="00561089">
        <w:rPr>
          <w:b/>
          <w:bCs/>
          <w:lang w:val="pt-PT"/>
        </w:rPr>
        <w:t>VEIKLOS</w:t>
      </w:r>
      <w:r w:rsidR="00561089">
        <w:rPr>
          <w:b/>
          <w:bCs/>
          <w:lang w:val="pt-PT"/>
        </w:rPr>
        <w:t xml:space="preserve"> </w:t>
      </w:r>
      <w:r w:rsidRPr="00561089">
        <w:rPr>
          <w:b/>
          <w:bCs/>
        </w:rPr>
        <w:t>KONT</w:t>
      </w:r>
      <w:r w:rsidR="00561089" w:rsidRPr="00561089">
        <w:rPr>
          <w:b/>
          <w:bCs/>
        </w:rPr>
        <w:t>RO</w:t>
      </w:r>
      <w:r w:rsidRPr="00561089">
        <w:rPr>
          <w:b/>
          <w:bCs/>
        </w:rPr>
        <w:t xml:space="preserve">LĖ </w:t>
      </w:r>
    </w:p>
    <w:p w14:paraId="035D4A5D" w14:textId="77777777" w:rsidR="00FB265B" w:rsidRPr="00FB265B" w:rsidRDefault="00FB265B" w:rsidP="00FB265B">
      <w:pPr>
        <w:jc w:val="both"/>
        <w:rPr>
          <w:rFonts w:ascii="Times New Roman" w:hAnsi="Times New Roman" w:cs="Times New Roman"/>
          <w:b/>
          <w:sz w:val="24"/>
          <w:szCs w:val="24"/>
        </w:rPr>
      </w:pPr>
      <w:r w:rsidRPr="00FB265B">
        <w:rPr>
          <w:rFonts w:ascii="Times New Roman" w:hAnsi="Times New Roman" w:cs="Times New Roman"/>
          <w:b/>
          <w:sz w:val="24"/>
          <w:szCs w:val="24"/>
        </w:rPr>
        <w:tab/>
      </w:r>
    </w:p>
    <w:p w14:paraId="2CFA73BB" w14:textId="77777777" w:rsidR="00FB265B" w:rsidRPr="00FB265B" w:rsidRDefault="00FB265B" w:rsidP="00FB265B">
      <w:pPr>
        <w:pStyle w:val="Sraopastraipa"/>
        <w:numPr>
          <w:ilvl w:val="0"/>
          <w:numId w:val="5"/>
        </w:numPr>
        <w:tabs>
          <w:tab w:val="left" w:pos="1276"/>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Centro turtą sudaro veiklai naudojamos pagrindinės priemonės, finansiniai ištekliai ir kitas su Centro veikla susijęs turtas, kurį valdo ir juo naudojasi patikėjimo teise.</w:t>
      </w:r>
    </w:p>
    <w:p w14:paraId="1F368B47" w14:textId="77777777" w:rsidR="00FB265B" w:rsidRPr="00FB265B" w:rsidRDefault="00FB265B" w:rsidP="00FB265B">
      <w:pPr>
        <w:pStyle w:val="Sraopastraipa"/>
        <w:numPr>
          <w:ilvl w:val="0"/>
          <w:numId w:val="5"/>
        </w:numPr>
        <w:tabs>
          <w:tab w:val="left" w:pos="1276"/>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Centro veikla kontroliuojama vadovaujantis Lietuvos Respublikos įstatymais ir kitais teisės aktais.</w:t>
      </w:r>
    </w:p>
    <w:p w14:paraId="0A89DB11" w14:textId="77777777" w:rsidR="00FB265B" w:rsidRPr="00FB265B" w:rsidRDefault="00FB265B" w:rsidP="00FB265B">
      <w:pPr>
        <w:pStyle w:val="Sraopastraipa"/>
        <w:numPr>
          <w:ilvl w:val="0"/>
          <w:numId w:val="5"/>
        </w:numPr>
        <w:tabs>
          <w:tab w:val="left" w:pos="1276"/>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Centro veiklą prižiūri ir kontroliuoja Savivaldybė ir valstybinės priežiūros institucijos pagal Valstybės valdymo institucijų patvirtintus nuostatus ir pagal jų įgaliojimus bei kompetenciją.</w:t>
      </w:r>
    </w:p>
    <w:p w14:paraId="65A5DE76" w14:textId="77777777" w:rsidR="00FB265B" w:rsidRPr="00FB265B" w:rsidRDefault="00FB265B" w:rsidP="00FB265B">
      <w:pPr>
        <w:pStyle w:val="Sraopastraipa"/>
        <w:numPr>
          <w:ilvl w:val="0"/>
          <w:numId w:val="5"/>
        </w:numPr>
        <w:tabs>
          <w:tab w:val="left" w:pos="1276"/>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Lietuvos Respublikos valstybės kontrolė,</w:t>
      </w:r>
      <w:r w:rsidRPr="00FB265B">
        <w:rPr>
          <w:rFonts w:ascii="Times New Roman" w:hAnsi="Times New Roman" w:cs="Times New Roman"/>
          <w:color w:val="ED0000"/>
          <w:sz w:val="24"/>
          <w:szCs w:val="24"/>
        </w:rPr>
        <w:t xml:space="preserve"> </w:t>
      </w:r>
      <w:r w:rsidRPr="00FB265B">
        <w:rPr>
          <w:rFonts w:ascii="Times New Roman" w:hAnsi="Times New Roman" w:cs="Times New Roman"/>
          <w:sz w:val="24"/>
          <w:szCs w:val="24"/>
        </w:rPr>
        <w:t xml:space="preserve">Savivaldybės kontrolės ir audito tarnyba, Administracijos skyrius, atsakingas už centralizuotą vidaus auditą ir kitos įgaliotos institucijos teisės aktų nustatyta tvarka. </w:t>
      </w:r>
    </w:p>
    <w:p w14:paraId="2754330E" w14:textId="77777777" w:rsidR="00FB265B" w:rsidRPr="00FB265B" w:rsidRDefault="00FB265B" w:rsidP="00FB265B">
      <w:pPr>
        <w:pStyle w:val="Sraopastraipa"/>
        <w:numPr>
          <w:ilvl w:val="0"/>
          <w:numId w:val="5"/>
        </w:numPr>
        <w:spacing w:after="0" w:line="360" w:lineRule="auto"/>
        <w:ind w:left="0" w:firstLine="851"/>
        <w:rPr>
          <w:rFonts w:ascii="Times New Roman" w:hAnsi="Times New Roman" w:cs="Times New Roman"/>
          <w:sz w:val="24"/>
          <w:szCs w:val="24"/>
        </w:rPr>
      </w:pPr>
      <w:r w:rsidRPr="00FB265B">
        <w:rPr>
          <w:rFonts w:ascii="Times New Roman" w:hAnsi="Times New Roman" w:cs="Times New Roman"/>
          <w:sz w:val="24"/>
          <w:szCs w:val="24"/>
        </w:rPr>
        <w:t>Veiklos kokybės įsivertinimą inicijuoja Centro direktorius.</w:t>
      </w:r>
    </w:p>
    <w:p w14:paraId="64375FEC"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Centro lėšų šaltiniai:</w:t>
      </w:r>
    </w:p>
    <w:p w14:paraId="3B67D7A5" w14:textId="77777777" w:rsidR="00FB265B" w:rsidRPr="00FB265B" w:rsidRDefault="00FB265B" w:rsidP="00FB265B">
      <w:pPr>
        <w:pStyle w:val="Sraopastraipa"/>
        <w:numPr>
          <w:ilvl w:val="1"/>
          <w:numId w:val="5"/>
        </w:numPr>
        <w:tabs>
          <w:tab w:val="left" w:pos="1418"/>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valstybės biudžeto lėšos;</w:t>
      </w:r>
    </w:p>
    <w:p w14:paraId="19C8B8E6" w14:textId="77777777" w:rsidR="00FB265B" w:rsidRPr="00FB265B" w:rsidRDefault="00FB265B" w:rsidP="00FB265B">
      <w:pPr>
        <w:pStyle w:val="Sraopastraipa"/>
        <w:numPr>
          <w:ilvl w:val="1"/>
          <w:numId w:val="5"/>
        </w:numPr>
        <w:tabs>
          <w:tab w:val="left" w:pos="1418"/>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Savivaldybės biudžeto lėšos;</w:t>
      </w:r>
    </w:p>
    <w:p w14:paraId="446A0EDF" w14:textId="77777777" w:rsidR="00FB265B" w:rsidRPr="00FB265B" w:rsidRDefault="00FB265B" w:rsidP="00FB265B">
      <w:pPr>
        <w:pStyle w:val="Sraopastraipa"/>
        <w:numPr>
          <w:ilvl w:val="1"/>
          <w:numId w:val="5"/>
        </w:numPr>
        <w:tabs>
          <w:tab w:val="left" w:pos="1418"/>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lėšos, gaunamos už teikiamas paslaugas;</w:t>
      </w:r>
    </w:p>
    <w:p w14:paraId="33C94725" w14:textId="77777777" w:rsidR="00FB265B" w:rsidRPr="00FB265B" w:rsidRDefault="00FB265B" w:rsidP="00FB265B">
      <w:pPr>
        <w:pStyle w:val="Sraopastraipa"/>
        <w:numPr>
          <w:ilvl w:val="1"/>
          <w:numId w:val="5"/>
        </w:numPr>
        <w:tabs>
          <w:tab w:val="left" w:pos="1418"/>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paramos ir labdaros būdu gautos lėšos;</w:t>
      </w:r>
    </w:p>
    <w:p w14:paraId="4BBB30E1" w14:textId="77777777" w:rsidR="00FB265B" w:rsidRPr="00FB265B" w:rsidRDefault="00FB265B" w:rsidP="00FB265B">
      <w:pPr>
        <w:pStyle w:val="Sraopastraipa"/>
        <w:numPr>
          <w:ilvl w:val="1"/>
          <w:numId w:val="5"/>
        </w:numPr>
        <w:tabs>
          <w:tab w:val="left" w:pos="1418"/>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kitos teisėtu būdu įgytos lėšos.</w:t>
      </w:r>
    </w:p>
    <w:p w14:paraId="674F0ACB"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lastRenderedPageBreak/>
        <w:t>Centras asignavimus naudoja tik pagal patvirtintas išlaidų sąmatas. Išlaidų sąmatas tvirtina Centro direktorius. Šių sąmatų pakeitimus, suderinus su Administracija, bendrų asignavimų ribose tvirtina Centro direktorius.</w:t>
      </w:r>
    </w:p>
    <w:p w14:paraId="5E5DEC87"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Finansinę apskaitą Centras organizuoja ir atskaitomybę tvarko teisės aktų nustatyta tvarka.</w:t>
      </w:r>
    </w:p>
    <w:p w14:paraId="5447EEA1"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Centro turtas negali būti perduotas, perleistas ar įkeistas be Savivaldybės tarybos sprendimo.</w:t>
      </w:r>
    </w:p>
    <w:p w14:paraId="669A6C6E"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Susidėvėjusias ar nereikalingas materialines vertybes Centras nurašo ar realizuoja Lietuvos Respublikos Vyriausybės nustatyta tvarka.</w:t>
      </w:r>
    </w:p>
    <w:p w14:paraId="4D3E9EE9"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Centras finansinę apskaitą organizuoja bei finansinių ir biudžeto vykdymo ataskaitų rinkinius sudaro ir teikia vadovaujantis Lietuvos Respublikos finansinės apskaitos įstatymu, Lietuvos Respublikos viešojo sektoriaus atskaitomybės įstatymu ir kitų teisės aktų nustatyta tvarka.</w:t>
      </w:r>
    </w:p>
    <w:p w14:paraId="76634082"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 xml:space="preserve">Centro biudžetinių ir specialiosioms programoms vykdyti lėšų naudojimą koordinuoja Administracijos skyrius, </w:t>
      </w:r>
      <w:r w:rsidRPr="00FB265B">
        <w:rPr>
          <w:rFonts w:ascii="Times New Roman" w:hAnsi="Times New Roman" w:cs="Times New Roman"/>
          <w:bCs/>
          <w:sz w:val="24"/>
          <w:szCs w:val="24"/>
          <w:lang w:val="pt-PT"/>
        </w:rPr>
        <w:t>atsakingas už finansus ir apskaitą</w:t>
      </w:r>
      <w:r w:rsidRPr="00FB265B">
        <w:rPr>
          <w:rFonts w:ascii="Times New Roman" w:hAnsi="Times New Roman" w:cs="Times New Roman"/>
          <w:sz w:val="24"/>
          <w:szCs w:val="24"/>
          <w:lang w:val="pt-PT"/>
        </w:rPr>
        <w:t>.</w:t>
      </w:r>
    </w:p>
    <w:p w14:paraId="58AEC2B2" w14:textId="77777777" w:rsidR="00FB265B" w:rsidRPr="00FB265B" w:rsidRDefault="00FB265B" w:rsidP="00FB265B">
      <w:pPr>
        <w:ind w:firstLine="709"/>
        <w:jc w:val="both"/>
        <w:rPr>
          <w:rFonts w:ascii="Times New Roman" w:hAnsi="Times New Roman" w:cs="Times New Roman"/>
          <w:sz w:val="24"/>
          <w:szCs w:val="24"/>
          <w:lang w:val="pt-PT"/>
        </w:rPr>
      </w:pPr>
    </w:p>
    <w:p w14:paraId="43701017" w14:textId="77777777" w:rsidR="00FB265B" w:rsidRPr="00561089" w:rsidRDefault="00FB265B" w:rsidP="00561089">
      <w:pPr>
        <w:pStyle w:val="Antrat1"/>
        <w:rPr>
          <w:b/>
          <w:bCs/>
          <w:lang w:val="pt-PT"/>
        </w:rPr>
      </w:pPr>
      <w:r w:rsidRPr="00561089">
        <w:rPr>
          <w:b/>
          <w:bCs/>
          <w:lang w:val="pt-PT"/>
        </w:rPr>
        <w:t>VII SKYRIUS</w:t>
      </w:r>
    </w:p>
    <w:p w14:paraId="3D260BA3" w14:textId="77777777" w:rsidR="00FB265B" w:rsidRPr="00561089" w:rsidRDefault="00FB265B" w:rsidP="00561089">
      <w:pPr>
        <w:pStyle w:val="Antrat1"/>
        <w:rPr>
          <w:b/>
          <w:bCs/>
          <w:lang w:val="pt-PT"/>
        </w:rPr>
      </w:pPr>
      <w:r w:rsidRPr="00561089">
        <w:rPr>
          <w:b/>
          <w:bCs/>
          <w:lang w:val="pt-PT"/>
        </w:rPr>
        <w:t>DARBO SANTYKIAI IR APMOKĖJIMAS</w:t>
      </w:r>
    </w:p>
    <w:p w14:paraId="7799386A" w14:textId="77777777" w:rsidR="00FB265B" w:rsidRPr="00FB265B" w:rsidRDefault="00FB265B" w:rsidP="00FB265B">
      <w:pPr>
        <w:ind w:firstLine="709"/>
        <w:jc w:val="both"/>
        <w:rPr>
          <w:rFonts w:ascii="Times New Roman" w:hAnsi="Times New Roman" w:cs="Times New Roman"/>
          <w:sz w:val="24"/>
          <w:szCs w:val="24"/>
          <w:lang w:val="pt-PT"/>
        </w:rPr>
      </w:pPr>
    </w:p>
    <w:p w14:paraId="4C16304B"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Centro darbuotojų, dirbančių pagal darbo sutartis, darbo santykius ir darbo apmokėjimą reglamentuoja Lietuvos Respublikos darbo kodeksas, Lietuvos Respublikos biudžetinių įstaigų darbuotojų darbo apmokėjimo ir komisijų narių atlygio už darbą įstatymas, Lietuvos Respublikos Vyriausybės nutarimai bei kiti teisės aktai.</w:t>
      </w:r>
    </w:p>
    <w:p w14:paraId="0A479BC5" w14:textId="77777777" w:rsidR="00FB265B" w:rsidRPr="00FB265B" w:rsidRDefault="00FB265B" w:rsidP="00FB265B">
      <w:pPr>
        <w:jc w:val="both"/>
        <w:rPr>
          <w:rFonts w:ascii="Times New Roman" w:hAnsi="Times New Roman" w:cs="Times New Roman"/>
          <w:sz w:val="24"/>
          <w:szCs w:val="24"/>
          <w:lang w:val="pt-PT"/>
        </w:rPr>
      </w:pPr>
    </w:p>
    <w:p w14:paraId="782F84F8" w14:textId="77777777" w:rsidR="00FB265B" w:rsidRPr="00561089" w:rsidRDefault="00FB265B" w:rsidP="00561089">
      <w:pPr>
        <w:pStyle w:val="Antrat1"/>
        <w:rPr>
          <w:b/>
          <w:bCs/>
        </w:rPr>
      </w:pPr>
      <w:r w:rsidRPr="00561089">
        <w:rPr>
          <w:b/>
          <w:bCs/>
        </w:rPr>
        <w:t xml:space="preserve">VIII SKYRIUS </w:t>
      </w:r>
    </w:p>
    <w:p w14:paraId="520D04F8" w14:textId="77777777" w:rsidR="00FB265B" w:rsidRPr="00561089" w:rsidRDefault="00FB265B" w:rsidP="00561089">
      <w:pPr>
        <w:pStyle w:val="Antrat1"/>
        <w:rPr>
          <w:b/>
          <w:bCs/>
        </w:rPr>
      </w:pPr>
      <w:r w:rsidRPr="00561089">
        <w:rPr>
          <w:b/>
          <w:bCs/>
        </w:rPr>
        <w:t>NUOSTATŲ KEITIMO TVARKA</w:t>
      </w:r>
    </w:p>
    <w:p w14:paraId="58848711" w14:textId="77777777" w:rsidR="00FB265B" w:rsidRPr="00FB265B" w:rsidRDefault="00FB265B" w:rsidP="00FB265B">
      <w:pPr>
        <w:ind w:firstLine="709"/>
        <w:jc w:val="both"/>
        <w:rPr>
          <w:rFonts w:ascii="Times New Roman" w:hAnsi="Times New Roman" w:cs="Times New Roman"/>
          <w:b/>
          <w:sz w:val="24"/>
          <w:szCs w:val="24"/>
        </w:rPr>
      </w:pPr>
    </w:p>
    <w:p w14:paraId="6F3E835F" w14:textId="77777777" w:rsidR="00FB265B" w:rsidRPr="00FB265B" w:rsidRDefault="00FB265B" w:rsidP="00FB265B">
      <w:pPr>
        <w:numPr>
          <w:ilvl w:val="0"/>
          <w:numId w:val="5"/>
        </w:numPr>
        <w:tabs>
          <w:tab w:val="left" w:pos="1134"/>
        </w:tabs>
        <w:spacing w:after="0" w:line="360" w:lineRule="auto"/>
        <w:ind w:left="0" w:firstLine="720"/>
        <w:jc w:val="both"/>
        <w:rPr>
          <w:rFonts w:ascii="Times New Roman" w:hAnsi="Times New Roman" w:cs="Times New Roman"/>
          <w:sz w:val="24"/>
          <w:szCs w:val="24"/>
        </w:rPr>
      </w:pPr>
      <w:r w:rsidRPr="00FB265B">
        <w:rPr>
          <w:rFonts w:ascii="Times New Roman" w:hAnsi="Times New Roman" w:cs="Times New Roman"/>
          <w:sz w:val="24"/>
          <w:szCs w:val="24"/>
        </w:rPr>
        <w:t>Centro Nuostatai keičiami ar papildomi kai keičiasi biudžetinių įstaigų bei Centro veiklą reglamentuojantys įstatymai, Centro pavadinimas, buveinė, ir kitais teisės aktų numatytais atvejais.</w:t>
      </w:r>
    </w:p>
    <w:p w14:paraId="4C42B871" w14:textId="77777777" w:rsidR="00FB265B" w:rsidRPr="00FB265B" w:rsidRDefault="00FB265B" w:rsidP="00FB265B">
      <w:pPr>
        <w:numPr>
          <w:ilvl w:val="0"/>
          <w:numId w:val="5"/>
        </w:numPr>
        <w:tabs>
          <w:tab w:val="left" w:pos="1134"/>
        </w:tabs>
        <w:spacing w:after="0" w:line="360" w:lineRule="auto"/>
        <w:ind w:left="0" w:firstLine="720"/>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 xml:space="preserve">Centro </w:t>
      </w:r>
      <w:r w:rsidRPr="00FB265B">
        <w:rPr>
          <w:rFonts w:ascii="Times New Roman" w:hAnsi="Times New Roman" w:cs="Times New Roman"/>
          <w:bCs/>
          <w:color w:val="000000"/>
          <w:sz w:val="24"/>
          <w:szCs w:val="24"/>
          <w:lang w:val="pt-PT"/>
        </w:rPr>
        <w:t>Nuostatai keičiami ar papildomi Savivaldybės tarybos,</w:t>
      </w:r>
      <w:r w:rsidRPr="00FB265B">
        <w:rPr>
          <w:rFonts w:ascii="Times New Roman" w:hAnsi="Times New Roman" w:cs="Times New Roman"/>
          <w:b/>
          <w:bCs/>
          <w:color w:val="000000"/>
          <w:sz w:val="24"/>
          <w:szCs w:val="24"/>
          <w:lang w:val="pt-PT"/>
        </w:rPr>
        <w:t xml:space="preserve"> </w:t>
      </w:r>
      <w:r w:rsidRPr="00FB265B">
        <w:rPr>
          <w:rFonts w:ascii="Times New Roman" w:hAnsi="Times New Roman" w:cs="Times New Roman"/>
          <w:color w:val="000000"/>
          <w:sz w:val="24"/>
          <w:szCs w:val="24"/>
          <w:lang w:val="pt-PT"/>
        </w:rPr>
        <w:t>Administracijos skyriaus, atsakingo už Centro veiklos priežiūrą,</w:t>
      </w:r>
      <w:r w:rsidRPr="00FB265B">
        <w:rPr>
          <w:rFonts w:ascii="Times New Roman" w:hAnsi="Times New Roman" w:cs="Times New Roman"/>
          <w:b/>
          <w:bCs/>
          <w:color w:val="000000"/>
          <w:sz w:val="24"/>
          <w:szCs w:val="24"/>
          <w:lang w:val="pt-PT"/>
        </w:rPr>
        <w:t xml:space="preserve"> </w:t>
      </w:r>
      <w:r w:rsidRPr="00FB265B">
        <w:rPr>
          <w:rFonts w:ascii="Times New Roman" w:hAnsi="Times New Roman" w:cs="Times New Roman"/>
          <w:color w:val="000000"/>
          <w:sz w:val="24"/>
          <w:szCs w:val="24"/>
          <w:lang w:val="pt-PT"/>
        </w:rPr>
        <w:t>arba Centro direktoriaus iniciatyva. Pakeistus Nuostatus tvirtina Savivaldybės taryba, pasirašo Savivaldybės tarybos įgaliotas asmuo. Pakeisti Nuostatai įsigalioja nuo jų įregistravimo Juridinių asmenų registre dienos</w:t>
      </w:r>
      <w:r w:rsidRPr="00FB265B">
        <w:rPr>
          <w:rFonts w:ascii="Times New Roman" w:hAnsi="Times New Roman" w:cs="Times New Roman"/>
          <w:bCs/>
          <w:color w:val="000000"/>
          <w:sz w:val="24"/>
          <w:szCs w:val="24"/>
          <w:lang w:val="pt-PT"/>
        </w:rPr>
        <w:t>.</w:t>
      </w:r>
    </w:p>
    <w:p w14:paraId="36AA944E" w14:textId="77777777" w:rsidR="00FB265B" w:rsidRPr="00FB265B" w:rsidRDefault="00FB265B" w:rsidP="00FB265B">
      <w:pPr>
        <w:ind w:left="3402" w:hanging="3402"/>
        <w:jc w:val="center"/>
        <w:rPr>
          <w:rFonts w:ascii="Times New Roman" w:hAnsi="Times New Roman" w:cs="Times New Roman"/>
          <w:b/>
          <w:sz w:val="24"/>
          <w:szCs w:val="24"/>
          <w:lang w:val="pt-PT"/>
        </w:rPr>
      </w:pPr>
    </w:p>
    <w:p w14:paraId="4908323A" w14:textId="77777777" w:rsidR="00FB265B" w:rsidRPr="00561089" w:rsidRDefault="00FB265B" w:rsidP="00561089">
      <w:pPr>
        <w:pStyle w:val="Antrat1"/>
        <w:rPr>
          <w:b/>
          <w:bCs/>
          <w:lang w:val="pt-PT"/>
        </w:rPr>
      </w:pPr>
      <w:r w:rsidRPr="00561089">
        <w:rPr>
          <w:b/>
          <w:bCs/>
          <w:lang w:val="pt-PT"/>
        </w:rPr>
        <w:t xml:space="preserve">IX SKYRIUS </w:t>
      </w:r>
    </w:p>
    <w:p w14:paraId="5A7BB642" w14:textId="77777777" w:rsidR="00FB265B" w:rsidRPr="00561089" w:rsidRDefault="00FB265B" w:rsidP="00561089">
      <w:pPr>
        <w:pStyle w:val="Antrat1"/>
        <w:rPr>
          <w:b/>
          <w:bCs/>
          <w:lang w:val="pt-PT"/>
        </w:rPr>
      </w:pPr>
      <w:r w:rsidRPr="00561089">
        <w:rPr>
          <w:b/>
          <w:bCs/>
          <w:lang w:val="pt-PT"/>
        </w:rPr>
        <w:t>ĮSTAIGOS REORGANIZAVIMAS, PERTVARKYMAS IR LIKVIDAVIMAS</w:t>
      </w:r>
    </w:p>
    <w:p w14:paraId="570BDDFD" w14:textId="77777777" w:rsidR="00FB265B" w:rsidRPr="00FB265B" w:rsidRDefault="00FB265B" w:rsidP="00FB265B">
      <w:pPr>
        <w:jc w:val="both"/>
        <w:rPr>
          <w:rFonts w:ascii="Times New Roman" w:hAnsi="Times New Roman" w:cs="Times New Roman"/>
          <w:sz w:val="24"/>
          <w:szCs w:val="24"/>
          <w:u w:val="single"/>
          <w:lang w:val="pt-PT"/>
        </w:rPr>
      </w:pPr>
    </w:p>
    <w:p w14:paraId="7D500ED8"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lang w:val="pt-PT"/>
        </w:rPr>
        <w:lastRenderedPageBreak/>
        <w:t xml:space="preserve">Centro veikla pasibaigia likvidavimo arba reorganizavimo būdu Lietuvos Respublikos įstatymų nustatyta tvarka. </w:t>
      </w:r>
      <w:r w:rsidRPr="00FB265B">
        <w:rPr>
          <w:rFonts w:ascii="Times New Roman" w:hAnsi="Times New Roman" w:cs="Times New Roman"/>
          <w:sz w:val="24"/>
          <w:szCs w:val="24"/>
        </w:rPr>
        <w:t>Sprendimą dėl likvidavimo ar reorganizavimo priima – Savivaldybės taryba.</w:t>
      </w:r>
    </w:p>
    <w:p w14:paraId="03566FCE"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Reorganizuojant, pertvarkant arba likviduojant Centrą, savininko teises ir pareigas įgyvendinanti institucija, teisės aktų nustatyta tvarka, turi užtikrinti socialinių paslaugų teikimą reorganizuotoje arba kitoje institucijose.</w:t>
      </w:r>
    </w:p>
    <w:p w14:paraId="260BE4B7"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rPr>
      </w:pPr>
      <w:r w:rsidRPr="00FB265B">
        <w:rPr>
          <w:rFonts w:ascii="Times New Roman" w:hAnsi="Times New Roman" w:cs="Times New Roman"/>
          <w:sz w:val="24"/>
          <w:szCs w:val="24"/>
        </w:rPr>
        <w:t>Likvidavus Centrą, jo turtas paskirstomas Savivaldybės tarybos sprendimu.</w:t>
      </w:r>
    </w:p>
    <w:p w14:paraId="315200C5" w14:textId="77777777" w:rsidR="00FB265B" w:rsidRPr="00FB265B" w:rsidRDefault="00FB265B" w:rsidP="00FB265B">
      <w:pPr>
        <w:ind w:firstLine="709"/>
        <w:jc w:val="both"/>
        <w:rPr>
          <w:rFonts w:ascii="Times New Roman" w:hAnsi="Times New Roman" w:cs="Times New Roman"/>
          <w:b/>
          <w:sz w:val="24"/>
          <w:szCs w:val="24"/>
          <w:u w:val="single"/>
        </w:rPr>
      </w:pPr>
    </w:p>
    <w:p w14:paraId="31F45990" w14:textId="77777777" w:rsidR="00FB265B" w:rsidRPr="00561089" w:rsidRDefault="00FB265B" w:rsidP="00561089">
      <w:pPr>
        <w:pStyle w:val="Antrat1"/>
        <w:rPr>
          <w:b/>
          <w:bCs/>
        </w:rPr>
      </w:pPr>
      <w:r w:rsidRPr="00561089">
        <w:rPr>
          <w:b/>
          <w:bCs/>
        </w:rPr>
        <w:t xml:space="preserve">X SKYRIUS </w:t>
      </w:r>
    </w:p>
    <w:p w14:paraId="061CB48B" w14:textId="77777777" w:rsidR="00FB265B" w:rsidRPr="00561089" w:rsidRDefault="00FB265B" w:rsidP="00561089">
      <w:pPr>
        <w:pStyle w:val="Antrat1"/>
        <w:rPr>
          <w:b/>
          <w:bCs/>
        </w:rPr>
      </w:pPr>
      <w:r w:rsidRPr="00561089">
        <w:rPr>
          <w:b/>
          <w:bCs/>
        </w:rPr>
        <w:t>BAIGIAMOSIOS NUOSTATOS</w:t>
      </w:r>
    </w:p>
    <w:p w14:paraId="1646FA10" w14:textId="77777777" w:rsidR="00FB265B" w:rsidRPr="00FB265B" w:rsidRDefault="00FB265B" w:rsidP="00FB265B">
      <w:pPr>
        <w:ind w:firstLine="709"/>
        <w:jc w:val="both"/>
        <w:rPr>
          <w:rFonts w:ascii="Times New Roman" w:hAnsi="Times New Roman" w:cs="Times New Roman"/>
          <w:b/>
          <w:sz w:val="24"/>
          <w:szCs w:val="24"/>
        </w:rPr>
      </w:pPr>
    </w:p>
    <w:p w14:paraId="3BF3E8D1"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Savininko teises ir pareigas įgyvendinančios institucijos savo kompetencijos sprendimus priima ir įformina raštu: Savivaldybės taryba – sprendimuose, o Savivaldybės meras – potvarkiuose.</w:t>
      </w:r>
    </w:p>
    <w:p w14:paraId="17376BD3"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 xml:space="preserve">Centro archyvų ir dokumentų rengimo tvarką reglamentuoja Lietuvos Respublikos </w:t>
      </w:r>
      <w:r w:rsidRPr="00FB265B">
        <w:rPr>
          <w:rFonts w:ascii="Times New Roman" w:hAnsi="Times New Roman" w:cs="Times New Roman"/>
          <w:bCs/>
          <w:sz w:val="24"/>
          <w:szCs w:val="24"/>
          <w:lang w:val="pt-PT"/>
        </w:rPr>
        <w:t>dokumentų ir</w:t>
      </w:r>
      <w:r w:rsidRPr="00FB265B">
        <w:rPr>
          <w:rFonts w:ascii="Times New Roman" w:hAnsi="Times New Roman" w:cs="Times New Roman"/>
          <w:sz w:val="24"/>
          <w:szCs w:val="24"/>
          <w:lang w:val="pt-PT"/>
        </w:rPr>
        <w:t xml:space="preserve"> archyvų įstatymas, Lietuvos </w:t>
      </w:r>
      <w:r w:rsidRPr="00FB265B">
        <w:rPr>
          <w:rFonts w:ascii="Times New Roman" w:hAnsi="Times New Roman" w:cs="Times New Roman"/>
          <w:bCs/>
          <w:sz w:val="24"/>
          <w:szCs w:val="24"/>
          <w:lang w:val="pt-PT"/>
        </w:rPr>
        <w:t xml:space="preserve">vyriausiojo archyvaro tarnybos </w:t>
      </w:r>
      <w:r w:rsidRPr="00FB265B">
        <w:rPr>
          <w:rFonts w:ascii="Times New Roman" w:hAnsi="Times New Roman" w:cs="Times New Roman"/>
          <w:sz w:val="24"/>
          <w:szCs w:val="24"/>
          <w:lang w:val="pt-PT"/>
        </w:rPr>
        <w:t>teisės aktai ir įstaigos rengiamieji dokumentai.</w:t>
      </w:r>
      <w:r w:rsidRPr="00FB265B">
        <w:rPr>
          <w:rFonts w:ascii="Times New Roman" w:hAnsi="Times New Roman" w:cs="Times New Roman"/>
          <w:bCs/>
          <w:color w:val="ED0000"/>
          <w:sz w:val="24"/>
          <w:szCs w:val="24"/>
          <w:lang w:val="pt-PT"/>
        </w:rPr>
        <w:t xml:space="preserve"> </w:t>
      </w:r>
    </w:p>
    <w:p w14:paraId="44304595" w14:textId="77777777" w:rsidR="00FB265B" w:rsidRPr="00FB265B" w:rsidRDefault="00FB265B" w:rsidP="00FB265B">
      <w:pPr>
        <w:numPr>
          <w:ilvl w:val="0"/>
          <w:numId w:val="5"/>
        </w:numPr>
        <w:tabs>
          <w:tab w:val="left" w:pos="1276"/>
        </w:tabs>
        <w:spacing w:after="0" w:line="360" w:lineRule="auto"/>
        <w:ind w:left="0" w:firstLine="851"/>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Šiuose Nuostatuose neaptarti Centro veiklos klausimai sprendžiami vadovaujantis Lietuvos Respublikos įstatymais ir kitais teisės aktais.</w:t>
      </w:r>
    </w:p>
    <w:p w14:paraId="0AEA4D5C" w14:textId="77777777" w:rsidR="00FB265B" w:rsidRPr="00FB265B" w:rsidRDefault="00FB265B" w:rsidP="00FB265B">
      <w:pPr>
        <w:tabs>
          <w:tab w:val="left" w:pos="1276"/>
        </w:tabs>
        <w:jc w:val="both"/>
        <w:rPr>
          <w:rFonts w:ascii="Times New Roman" w:hAnsi="Times New Roman" w:cs="Times New Roman"/>
          <w:sz w:val="24"/>
          <w:szCs w:val="24"/>
          <w:lang w:val="pt-PT"/>
        </w:rPr>
      </w:pPr>
    </w:p>
    <w:p w14:paraId="59A668EF" w14:textId="77777777" w:rsidR="00FB265B" w:rsidRPr="00FB265B" w:rsidRDefault="00FB265B" w:rsidP="00FB265B">
      <w:pPr>
        <w:tabs>
          <w:tab w:val="left" w:pos="1276"/>
        </w:tabs>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Įgaliotas asmuo</w:t>
      </w:r>
    </w:p>
    <w:p w14:paraId="60148099" w14:textId="77777777" w:rsidR="00FB265B" w:rsidRPr="00FB265B" w:rsidRDefault="00FB265B" w:rsidP="00FB265B">
      <w:pPr>
        <w:tabs>
          <w:tab w:val="left" w:pos="1276"/>
        </w:tabs>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_________________</w:t>
      </w:r>
    </w:p>
    <w:p w14:paraId="0D965D61" w14:textId="77777777" w:rsidR="00FB265B" w:rsidRPr="00FB265B" w:rsidRDefault="00FB265B" w:rsidP="00FB265B">
      <w:pPr>
        <w:tabs>
          <w:tab w:val="left" w:pos="1276"/>
        </w:tabs>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(parašas)</w:t>
      </w:r>
    </w:p>
    <w:p w14:paraId="5C890603" w14:textId="77777777" w:rsidR="00FB265B" w:rsidRPr="00FB265B" w:rsidRDefault="00FB265B" w:rsidP="00FB265B">
      <w:pPr>
        <w:tabs>
          <w:tab w:val="left" w:pos="1276"/>
        </w:tabs>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_________________</w:t>
      </w:r>
    </w:p>
    <w:p w14:paraId="0FB88EA3" w14:textId="77777777" w:rsidR="00FB265B" w:rsidRPr="00FB265B" w:rsidRDefault="00FB265B" w:rsidP="00FB265B">
      <w:pPr>
        <w:tabs>
          <w:tab w:val="left" w:pos="1276"/>
        </w:tabs>
        <w:jc w:val="both"/>
        <w:rPr>
          <w:rFonts w:ascii="Times New Roman" w:hAnsi="Times New Roman" w:cs="Times New Roman"/>
          <w:sz w:val="24"/>
          <w:szCs w:val="24"/>
          <w:lang w:val="pt-PT"/>
        </w:rPr>
      </w:pPr>
      <w:r w:rsidRPr="00FB265B">
        <w:rPr>
          <w:rFonts w:ascii="Times New Roman" w:hAnsi="Times New Roman" w:cs="Times New Roman"/>
          <w:sz w:val="24"/>
          <w:szCs w:val="24"/>
          <w:lang w:val="pt-PT"/>
        </w:rPr>
        <w:t>(vardas, pavardė)</w:t>
      </w:r>
    </w:p>
    <w:p w14:paraId="3644CC1F" w14:textId="77777777" w:rsidR="00FB265B" w:rsidRPr="00FB265B" w:rsidRDefault="00FB265B" w:rsidP="00FB265B">
      <w:pPr>
        <w:jc w:val="center"/>
        <w:rPr>
          <w:rFonts w:ascii="Times New Roman" w:hAnsi="Times New Roman" w:cs="Times New Roman"/>
          <w:sz w:val="24"/>
          <w:lang w:val="pt-PT"/>
        </w:rPr>
      </w:pPr>
    </w:p>
    <w:p w14:paraId="085790FD" w14:textId="77777777" w:rsidR="00FB265B" w:rsidRPr="00FB265B" w:rsidRDefault="00FB265B" w:rsidP="00FB265B">
      <w:pPr>
        <w:jc w:val="center"/>
        <w:rPr>
          <w:rFonts w:ascii="Times New Roman" w:hAnsi="Times New Roman" w:cs="Times New Roman"/>
          <w:sz w:val="24"/>
        </w:rPr>
      </w:pPr>
      <w:r w:rsidRPr="00FB265B">
        <w:rPr>
          <w:rFonts w:ascii="Times New Roman" w:hAnsi="Times New Roman" w:cs="Times New Roman"/>
          <w:sz w:val="24"/>
        </w:rPr>
        <w:t>______________</w:t>
      </w:r>
    </w:p>
    <w:p w14:paraId="2261F794" w14:textId="77777777" w:rsidR="00FB265B" w:rsidRPr="00FB265B" w:rsidRDefault="00FB265B" w:rsidP="00FB265B">
      <w:pPr>
        <w:jc w:val="center"/>
        <w:rPr>
          <w:rFonts w:ascii="Times New Roman" w:hAnsi="Times New Roman" w:cs="Times New Roman"/>
          <w:b/>
          <w:sz w:val="24"/>
          <w:szCs w:val="24"/>
        </w:rPr>
      </w:pPr>
    </w:p>
    <w:p w14:paraId="2363AF0D" w14:textId="77777777" w:rsidR="00FB265B" w:rsidRPr="00FB265B" w:rsidRDefault="00FB265B" w:rsidP="00FB265B">
      <w:pPr>
        <w:jc w:val="center"/>
        <w:rPr>
          <w:rFonts w:ascii="Times New Roman" w:hAnsi="Times New Roman" w:cs="Times New Roman"/>
          <w:b/>
          <w:sz w:val="24"/>
          <w:szCs w:val="24"/>
        </w:rPr>
      </w:pPr>
    </w:p>
    <w:p w14:paraId="423F47BC" w14:textId="77777777" w:rsidR="00FB265B" w:rsidRPr="00FB265B" w:rsidRDefault="00FB265B" w:rsidP="00FB265B">
      <w:pPr>
        <w:jc w:val="center"/>
        <w:rPr>
          <w:rFonts w:ascii="Times New Roman" w:hAnsi="Times New Roman" w:cs="Times New Roman"/>
          <w:b/>
          <w:sz w:val="24"/>
          <w:szCs w:val="24"/>
        </w:rPr>
      </w:pPr>
    </w:p>
    <w:p w14:paraId="10AFD21D" w14:textId="77777777" w:rsidR="00FB265B" w:rsidRDefault="00FB265B" w:rsidP="00FB265B">
      <w:pPr>
        <w:jc w:val="center"/>
        <w:rPr>
          <w:rFonts w:ascii="Times New Roman" w:hAnsi="Times New Roman" w:cs="Times New Roman"/>
          <w:b/>
          <w:sz w:val="24"/>
          <w:szCs w:val="24"/>
        </w:rPr>
      </w:pPr>
    </w:p>
    <w:p w14:paraId="12F3F881" w14:textId="77777777" w:rsidR="00561089" w:rsidRDefault="00561089" w:rsidP="00FB265B">
      <w:pPr>
        <w:jc w:val="center"/>
        <w:rPr>
          <w:rFonts w:ascii="Times New Roman" w:hAnsi="Times New Roman" w:cs="Times New Roman"/>
          <w:b/>
          <w:sz w:val="24"/>
          <w:szCs w:val="24"/>
        </w:rPr>
      </w:pPr>
    </w:p>
    <w:p w14:paraId="4232F181" w14:textId="77777777" w:rsidR="00561089" w:rsidRPr="00FB265B" w:rsidRDefault="00561089" w:rsidP="00FB265B">
      <w:pPr>
        <w:jc w:val="center"/>
        <w:rPr>
          <w:rFonts w:ascii="Times New Roman" w:hAnsi="Times New Roman" w:cs="Times New Roman"/>
          <w:b/>
          <w:sz w:val="24"/>
          <w:szCs w:val="24"/>
        </w:rPr>
      </w:pPr>
    </w:p>
    <w:p w14:paraId="31936FB0" w14:textId="77777777" w:rsidR="00D506D5" w:rsidRPr="00FB265B" w:rsidRDefault="00D506D5" w:rsidP="00B82FA2">
      <w:pPr>
        <w:spacing w:after="0" w:line="240" w:lineRule="auto"/>
        <w:jc w:val="center"/>
        <w:rPr>
          <w:rFonts w:ascii="Times New Roman" w:hAnsi="Times New Roman" w:cs="Times New Roman"/>
          <w:b/>
          <w:sz w:val="24"/>
          <w:szCs w:val="24"/>
        </w:rPr>
      </w:pPr>
    </w:p>
    <w:p w14:paraId="4DE17772" w14:textId="1E6A819C" w:rsidR="00B82FA2" w:rsidRPr="00FB265B" w:rsidRDefault="00B82FA2" w:rsidP="00B82FA2">
      <w:pPr>
        <w:spacing w:after="0" w:line="240" w:lineRule="auto"/>
        <w:jc w:val="center"/>
        <w:rPr>
          <w:rFonts w:ascii="Times New Roman" w:hAnsi="Times New Roman" w:cs="Times New Roman"/>
          <w:b/>
          <w:sz w:val="24"/>
          <w:szCs w:val="24"/>
        </w:rPr>
      </w:pPr>
      <w:r w:rsidRPr="00FB265B">
        <w:rPr>
          <w:rFonts w:ascii="Times New Roman" w:hAnsi="Times New Roman" w:cs="Times New Roman"/>
          <w:b/>
          <w:sz w:val="24"/>
          <w:szCs w:val="24"/>
        </w:rPr>
        <w:lastRenderedPageBreak/>
        <w:t xml:space="preserve">SAVIVALDYBĖS TARYBOS SPRENDIMO </w:t>
      </w:r>
    </w:p>
    <w:p w14:paraId="5DB01EDD" w14:textId="35B22E3C" w:rsidR="00B82FA2" w:rsidRPr="00FB265B" w:rsidRDefault="00B82FA2" w:rsidP="00B82FA2">
      <w:pPr>
        <w:spacing w:after="0" w:line="240" w:lineRule="auto"/>
        <w:jc w:val="center"/>
        <w:rPr>
          <w:rFonts w:ascii="Times New Roman" w:hAnsi="Times New Roman" w:cs="Times New Roman"/>
          <w:b/>
          <w:sz w:val="24"/>
          <w:szCs w:val="24"/>
        </w:rPr>
      </w:pPr>
      <w:r w:rsidRPr="00FB265B">
        <w:rPr>
          <w:rFonts w:ascii="Times New Roman" w:hAnsi="Times New Roman" w:cs="Times New Roman"/>
          <w:b/>
          <w:caps/>
          <w:sz w:val="24"/>
          <w:szCs w:val="24"/>
        </w:rPr>
        <w:t>„</w:t>
      </w:r>
      <w:r w:rsidRPr="00FB265B">
        <w:rPr>
          <w:rFonts w:ascii="Times New Roman" w:hAnsi="Times New Roman" w:cs="Times New Roman"/>
          <w:b/>
          <w:sz w:val="24"/>
          <w:szCs w:val="24"/>
        </w:rPr>
        <w:t xml:space="preserve">DĖL ANYKŠČIŲ </w:t>
      </w:r>
      <w:r w:rsidR="00943673" w:rsidRPr="00FB265B">
        <w:rPr>
          <w:rFonts w:ascii="Times New Roman" w:hAnsi="Times New Roman" w:cs="Times New Roman"/>
          <w:b/>
          <w:sz w:val="24"/>
          <w:szCs w:val="24"/>
        </w:rPr>
        <w:t>RAJONO SOCIALINIŲ PASLAUGŲ CENTRO</w:t>
      </w:r>
      <w:r w:rsidRPr="00FB265B">
        <w:rPr>
          <w:rFonts w:ascii="Times New Roman" w:hAnsi="Times New Roman" w:cs="Times New Roman"/>
          <w:b/>
          <w:sz w:val="24"/>
          <w:szCs w:val="24"/>
        </w:rPr>
        <w:t xml:space="preserve"> NUOSTATŲ PATVIRTINIMO“</w:t>
      </w:r>
    </w:p>
    <w:p w14:paraId="55AEA292" w14:textId="77777777" w:rsidR="00B82FA2" w:rsidRPr="00FB265B" w:rsidRDefault="00B82FA2" w:rsidP="00B82FA2">
      <w:pPr>
        <w:spacing w:after="0" w:line="240" w:lineRule="auto"/>
        <w:jc w:val="center"/>
        <w:rPr>
          <w:rFonts w:ascii="Times New Roman" w:hAnsi="Times New Roman" w:cs="Times New Roman"/>
          <w:b/>
          <w:sz w:val="24"/>
          <w:szCs w:val="24"/>
        </w:rPr>
      </w:pPr>
      <w:r w:rsidRPr="00FB265B">
        <w:rPr>
          <w:rFonts w:ascii="Times New Roman" w:hAnsi="Times New Roman" w:cs="Times New Roman"/>
          <w:b/>
          <w:sz w:val="24"/>
          <w:szCs w:val="24"/>
        </w:rPr>
        <w:t xml:space="preserve">PROJEKTO </w:t>
      </w:r>
    </w:p>
    <w:p w14:paraId="0F4714AE" w14:textId="09E66C92" w:rsidR="00B82FA2" w:rsidRPr="00FB265B" w:rsidRDefault="00B82FA2" w:rsidP="00DD13DA">
      <w:pPr>
        <w:spacing w:after="0" w:line="240" w:lineRule="auto"/>
        <w:jc w:val="center"/>
        <w:rPr>
          <w:rFonts w:ascii="Times New Roman" w:hAnsi="Times New Roman" w:cs="Times New Roman"/>
          <w:b/>
          <w:sz w:val="24"/>
          <w:szCs w:val="24"/>
        </w:rPr>
      </w:pPr>
      <w:r w:rsidRPr="00FB265B">
        <w:rPr>
          <w:rFonts w:ascii="Times New Roman" w:hAnsi="Times New Roman" w:cs="Times New Roman"/>
          <w:b/>
          <w:sz w:val="24"/>
          <w:szCs w:val="24"/>
        </w:rPr>
        <w:t>AIŠKINAMASIS RAŠTAS</w:t>
      </w:r>
    </w:p>
    <w:p w14:paraId="12BC0DB2" w14:textId="77777777" w:rsidR="00DD13DA" w:rsidRPr="00FB265B" w:rsidRDefault="00DD13DA" w:rsidP="00DD13DA">
      <w:pPr>
        <w:spacing w:after="0" w:line="240" w:lineRule="auto"/>
        <w:jc w:val="center"/>
        <w:rPr>
          <w:rFonts w:ascii="Times New Roman" w:hAnsi="Times New Roman" w:cs="Times New Roman"/>
          <w:b/>
        </w:rPr>
      </w:pPr>
    </w:p>
    <w:p w14:paraId="34F11567" w14:textId="56596061" w:rsidR="00B82FA2" w:rsidRPr="00FB265B" w:rsidRDefault="00B82FA2" w:rsidP="000F57DE">
      <w:pPr>
        <w:tabs>
          <w:tab w:val="left" w:pos="993"/>
        </w:tabs>
        <w:spacing w:after="0" w:line="240" w:lineRule="auto"/>
        <w:ind w:firstLine="851"/>
        <w:jc w:val="both"/>
        <w:rPr>
          <w:rFonts w:ascii="Times New Roman" w:hAnsi="Times New Roman" w:cs="Times New Roman"/>
          <w:b/>
          <w:sz w:val="24"/>
          <w:szCs w:val="24"/>
        </w:rPr>
      </w:pPr>
      <w:r w:rsidRPr="00FB265B">
        <w:rPr>
          <w:rFonts w:ascii="Times New Roman" w:hAnsi="Times New Roman" w:cs="Times New Roman"/>
          <w:b/>
          <w:sz w:val="24"/>
          <w:szCs w:val="24"/>
        </w:rPr>
        <w:t>1. Sprendimo projekto tikslai ir uždaviniai</w:t>
      </w:r>
    </w:p>
    <w:p w14:paraId="1FCEE11E" w14:textId="6F347B60" w:rsidR="00B82FA2" w:rsidRPr="00FB265B" w:rsidRDefault="00B82FA2" w:rsidP="000F57DE">
      <w:pPr>
        <w:spacing w:after="0" w:line="240" w:lineRule="auto"/>
        <w:ind w:firstLine="851"/>
        <w:jc w:val="both"/>
        <w:rPr>
          <w:rFonts w:ascii="Times New Roman" w:hAnsi="Times New Roman" w:cs="Times New Roman"/>
          <w:sz w:val="24"/>
          <w:szCs w:val="24"/>
        </w:rPr>
      </w:pPr>
      <w:r w:rsidRPr="00FB265B">
        <w:rPr>
          <w:rFonts w:ascii="Times New Roman" w:hAnsi="Times New Roman" w:cs="Times New Roman"/>
          <w:bCs/>
          <w:sz w:val="24"/>
          <w:szCs w:val="24"/>
        </w:rPr>
        <w:t>Tikslas –</w:t>
      </w:r>
      <w:r w:rsidR="00880C31">
        <w:rPr>
          <w:rFonts w:ascii="Times New Roman" w:hAnsi="Times New Roman" w:cs="Times New Roman"/>
          <w:bCs/>
          <w:sz w:val="24"/>
          <w:szCs w:val="24"/>
        </w:rPr>
        <w:t xml:space="preserve"> </w:t>
      </w:r>
      <w:r w:rsidR="00D32E25" w:rsidRPr="00FB265B">
        <w:rPr>
          <w:rFonts w:ascii="Times New Roman" w:hAnsi="Times New Roman" w:cs="Times New Roman"/>
          <w:bCs/>
          <w:sz w:val="24"/>
          <w:szCs w:val="24"/>
        </w:rPr>
        <w:t xml:space="preserve">pakeisti įstaigos nuostatus, atsižvelgiant į tam tikrus įstaigos teikiamų paslaugų pasikeitimus.    </w:t>
      </w:r>
      <w:r w:rsidRPr="00FB265B">
        <w:rPr>
          <w:rFonts w:ascii="Times New Roman" w:hAnsi="Times New Roman" w:cs="Times New Roman"/>
          <w:bCs/>
          <w:sz w:val="24"/>
          <w:szCs w:val="24"/>
        </w:rPr>
        <w:t xml:space="preserve"> </w:t>
      </w:r>
    </w:p>
    <w:p w14:paraId="5E9F076D" w14:textId="77777777" w:rsidR="00B82FA2" w:rsidRPr="00FB265B" w:rsidRDefault="00B82FA2" w:rsidP="00F8552A">
      <w:pPr>
        <w:tabs>
          <w:tab w:val="left" w:pos="993"/>
          <w:tab w:val="left" w:pos="1134"/>
        </w:tabs>
        <w:overflowPunct w:val="0"/>
        <w:spacing w:after="0" w:line="240" w:lineRule="auto"/>
        <w:ind w:firstLine="851"/>
        <w:jc w:val="both"/>
        <w:rPr>
          <w:rFonts w:ascii="Times New Roman" w:hAnsi="Times New Roman" w:cs="Times New Roman"/>
          <w:b/>
          <w:sz w:val="24"/>
          <w:szCs w:val="24"/>
        </w:rPr>
      </w:pPr>
      <w:r w:rsidRPr="00FB265B">
        <w:rPr>
          <w:rFonts w:ascii="Times New Roman" w:hAnsi="Times New Roman" w:cs="Times New Roman"/>
          <w:b/>
          <w:sz w:val="24"/>
          <w:szCs w:val="24"/>
        </w:rPr>
        <w:t>2.</w:t>
      </w:r>
      <w:r w:rsidRPr="00FB265B">
        <w:rPr>
          <w:rFonts w:ascii="Times New Roman" w:hAnsi="Times New Roman" w:cs="Times New Roman"/>
          <w:b/>
          <w:sz w:val="24"/>
          <w:szCs w:val="24"/>
        </w:rPr>
        <w:tab/>
        <w:t>Siūlomos teisinio reguliavimo nuostatos ir laukiami rezultatai</w:t>
      </w:r>
    </w:p>
    <w:p w14:paraId="3E260CBE" w14:textId="7FAB33E4" w:rsidR="00D32E25" w:rsidRPr="00FB265B" w:rsidRDefault="00B82FA2" w:rsidP="00D32E25">
      <w:pPr>
        <w:tabs>
          <w:tab w:val="left" w:pos="0"/>
        </w:tabs>
        <w:spacing w:after="0" w:line="240" w:lineRule="auto"/>
        <w:ind w:firstLine="851"/>
        <w:jc w:val="both"/>
        <w:rPr>
          <w:rFonts w:ascii="Times New Roman" w:hAnsi="Times New Roman" w:cs="Times New Roman"/>
          <w:sz w:val="24"/>
          <w:szCs w:val="24"/>
        </w:rPr>
      </w:pPr>
      <w:r w:rsidRPr="00FB265B">
        <w:rPr>
          <w:rFonts w:ascii="Times New Roman" w:hAnsi="Times New Roman" w:cs="Times New Roman"/>
          <w:sz w:val="24"/>
          <w:szCs w:val="24"/>
        </w:rPr>
        <w:t xml:space="preserve">Nuostatai teikiami Anykščių rajono savivaldybės tarybai tvirtinti Savivaldybės mero teikimu. Nuostatuose </w:t>
      </w:r>
      <w:r w:rsidR="000F57DE" w:rsidRPr="00FB265B">
        <w:rPr>
          <w:rFonts w:ascii="Times New Roman" w:hAnsi="Times New Roman" w:cs="Times New Roman"/>
          <w:sz w:val="24"/>
          <w:szCs w:val="24"/>
        </w:rPr>
        <w:t xml:space="preserve">atlikti pakeitimai </w:t>
      </w:r>
      <w:r w:rsidR="00D32E25" w:rsidRPr="00FB265B">
        <w:rPr>
          <w:rFonts w:ascii="Times New Roman" w:hAnsi="Times New Roman" w:cs="Times New Roman"/>
          <w:sz w:val="24"/>
          <w:szCs w:val="24"/>
        </w:rPr>
        <w:t>dėl tam tikrų socialinių ir kitų paslaugų, susijusių su apgyvendinimu ir socialine globa, pasikeitimais</w:t>
      </w:r>
      <w:r w:rsidR="00C4351B" w:rsidRPr="00FB265B">
        <w:rPr>
          <w:rFonts w:ascii="Times New Roman" w:hAnsi="Times New Roman" w:cs="Times New Roman"/>
          <w:sz w:val="24"/>
          <w:szCs w:val="24"/>
        </w:rPr>
        <w:t>.</w:t>
      </w:r>
    </w:p>
    <w:p w14:paraId="36432627" w14:textId="3660E460" w:rsidR="00B82FA2" w:rsidRPr="00FB265B" w:rsidRDefault="00B82FA2" w:rsidP="00D32E25">
      <w:pPr>
        <w:tabs>
          <w:tab w:val="left" w:pos="0"/>
        </w:tabs>
        <w:spacing w:after="0" w:line="240" w:lineRule="auto"/>
        <w:ind w:firstLine="851"/>
        <w:jc w:val="both"/>
        <w:rPr>
          <w:rFonts w:ascii="Times New Roman" w:hAnsi="Times New Roman" w:cs="Times New Roman"/>
          <w:b/>
          <w:sz w:val="24"/>
          <w:szCs w:val="24"/>
        </w:rPr>
      </w:pPr>
      <w:r w:rsidRPr="00FB265B">
        <w:rPr>
          <w:rFonts w:ascii="Times New Roman" w:hAnsi="Times New Roman" w:cs="Times New Roman"/>
          <w:b/>
          <w:sz w:val="24"/>
          <w:szCs w:val="24"/>
        </w:rPr>
        <w:t xml:space="preserve">3. Lėšų poreikis ir šaltiniai </w:t>
      </w:r>
    </w:p>
    <w:p w14:paraId="491B7990" w14:textId="32EE4C5E" w:rsidR="00B82FA2" w:rsidRPr="00FB265B" w:rsidRDefault="00903BA2" w:rsidP="00F8552A">
      <w:pPr>
        <w:spacing w:after="0" w:line="240" w:lineRule="auto"/>
        <w:ind w:firstLine="851"/>
        <w:jc w:val="both"/>
        <w:rPr>
          <w:rFonts w:ascii="Times New Roman" w:hAnsi="Times New Roman" w:cs="Times New Roman"/>
          <w:sz w:val="24"/>
          <w:szCs w:val="24"/>
        </w:rPr>
      </w:pPr>
      <w:r w:rsidRPr="00FB265B">
        <w:rPr>
          <w:rFonts w:ascii="Times New Roman" w:hAnsi="Times New Roman" w:cs="Times New Roman"/>
          <w:sz w:val="24"/>
          <w:szCs w:val="24"/>
        </w:rPr>
        <w:t>Dėl tarybos sprendimo projekto papildomų lėšų nereikės.</w:t>
      </w:r>
    </w:p>
    <w:p w14:paraId="3E136985" w14:textId="77777777" w:rsidR="00B82FA2" w:rsidRPr="00FB265B" w:rsidRDefault="00B82FA2" w:rsidP="00F8552A">
      <w:pPr>
        <w:tabs>
          <w:tab w:val="left" w:pos="993"/>
        </w:tabs>
        <w:spacing w:after="0" w:line="240" w:lineRule="auto"/>
        <w:ind w:firstLine="851"/>
        <w:jc w:val="both"/>
        <w:rPr>
          <w:rFonts w:ascii="Times New Roman" w:hAnsi="Times New Roman" w:cs="Times New Roman"/>
          <w:b/>
          <w:sz w:val="24"/>
          <w:szCs w:val="24"/>
        </w:rPr>
      </w:pPr>
      <w:r w:rsidRPr="00FB265B">
        <w:rPr>
          <w:rFonts w:ascii="Times New Roman" w:hAnsi="Times New Roman" w:cs="Times New Roman"/>
          <w:b/>
          <w:sz w:val="24"/>
          <w:szCs w:val="24"/>
        </w:rPr>
        <w:t xml:space="preserve">4. Numatomo teisinio reguliavimo poveikio vertinimo rezultatai, galimos neigiamos priimto sprendimo pasekmės ir kokių priemonių reikėtų imtis, kad tokių pasekmių būtų išvengta </w:t>
      </w:r>
    </w:p>
    <w:p w14:paraId="09C3F5DA" w14:textId="6820C829" w:rsidR="00B82FA2" w:rsidRPr="00FB265B" w:rsidRDefault="00F8552A" w:rsidP="000F57DE">
      <w:pPr>
        <w:tabs>
          <w:tab w:val="left" w:pos="0"/>
          <w:tab w:val="left" w:pos="851"/>
        </w:tabs>
        <w:spacing w:after="0" w:line="240" w:lineRule="auto"/>
        <w:jc w:val="both"/>
        <w:rPr>
          <w:rFonts w:ascii="Times New Roman" w:hAnsi="Times New Roman" w:cs="Times New Roman"/>
          <w:color w:val="FF0000"/>
          <w:sz w:val="24"/>
          <w:szCs w:val="24"/>
        </w:rPr>
      </w:pPr>
      <w:r w:rsidRPr="00FB265B">
        <w:rPr>
          <w:rFonts w:ascii="Times New Roman" w:hAnsi="Times New Roman" w:cs="Times New Roman"/>
          <w:sz w:val="24"/>
          <w:szCs w:val="24"/>
        </w:rPr>
        <w:tab/>
      </w:r>
      <w:r w:rsidR="00DD13DA" w:rsidRPr="00FB265B">
        <w:rPr>
          <w:rFonts w:ascii="Times New Roman" w:hAnsi="Times New Roman" w:cs="Times New Roman"/>
          <w:sz w:val="24"/>
          <w:szCs w:val="24"/>
        </w:rPr>
        <w:t>Neigiamų pasekmių nenumatoma.</w:t>
      </w:r>
    </w:p>
    <w:p w14:paraId="4ADA40BE" w14:textId="77777777" w:rsidR="00C80A12" w:rsidRPr="00FB265B" w:rsidRDefault="00B82FA2" w:rsidP="00C80A12">
      <w:pPr>
        <w:tabs>
          <w:tab w:val="left" w:pos="0"/>
          <w:tab w:val="left" w:pos="851"/>
        </w:tabs>
        <w:spacing w:after="0" w:line="240" w:lineRule="auto"/>
        <w:jc w:val="both"/>
        <w:rPr>
          <w:rFonts w:ascii="Times New Roman" w:hAnsi="Times New Roman" w:cs="Times New Roman"/>
          <w:b/>
          <w:sz w:val="24"/>
          <w:szCs w:val="24"/>
        </w:rPr>
      </w:pPr>
      <w:r w:rsidRPr="00FB265B">
        <w:rPr>
          <w:rFonts w:ascii="Times New Roman" w:hAnsi="Times New Roman" w:cs="Times New Roman"/>
          <w:b/>
          <w:sz w:val="24"/>
          <w:szCs w:val="24"/>
        </w:rPr>
        <w:tab/>
        <w:t xml:space="preserve">5. Kokius teisės aktus būtina priimti, kokius galiojančius teisės aktus reikia pakeisti ar pripažinti netekusiais galios – kas ir kada juos turėtų priimti </w:t>
      </w:r>
    </w:p>
    <w:p w14:paraId="54BBA8F6" w14:textId="416BF242" w:rsidR="00C80A12" w:rsidRPr="00FB265B" w:rsidRDefault="00C80A12" w:rsidP="00C80A12">
      <w:pPr>
        <w:tabs>
          <w:tab w:val="left" w:pos="0"/>
          <w:tab w:val="left" w:pos="851"/>
        </w:tabs>
        <w:spacing w:after="0" w:line="240" w:lineRule="auto"/>
        <w:jc w:val="both"/>
        <w:rPr>
          <w:rFonts w:ascii="Times New Roman" w:hAnsi="Times New Roman" w:cs="Times New Roman"/>
          <w:sz w:val="24"/>
          <w:szCs w:val="24"/>
        </w:rPr>
      </w:pPr>
      <w:r w:rsidRPr="00FB265B">
        <w:rPr>
          <w:rFonts w:ascii="Times New Roman" w:hAnsi="Times New Roman" w:cs="Times New Roman"/>
          <w:sz w:val="24"/>
          <w:szCs w:val="24"/>
        </w:rPr>
        <w:tab/>
      </w:r>
      <w:r w:rsidR="00783026" w:rsidRPr="00FB265B">
        <w:rPr>
          <w:rFonts w:ascii="Times New Roman" w:hAnsi="Times New Roman" w:cs="Times New Roman"/>
          <w:sz w:val="24"/>
          <w:szCs w:val="24"/>
        </w:rPr>
        <w:t>Pripažinti netekusiu galios Anykščių rajono savivaldybės tarybos. 2024 m. gegužės 30 d. sprendimą Nr. 1-TS-179 „Dėl Anykščių rajono socialinių paslaugų centro nuostatų patvirtinimo“.</w:t>
      </w:r>
    </w:p>
    <w:p w14:paraId="6ED474E6" w14:textId="6E1C74D9" w:rsidR="00B82FA2" w:rsidRPr="00FB265B" w:rsidRDefault="00B82FA2" w:rsidP="00C80A12">
      <w:pPr>
        <w:tabs>
          <w:tab w:val="left" w:pos="0"/>
          <w:tab w:val="left" w:pos="851"/>
        </w:tabs>
        <w:spacing w:after="0" w:line="240" w:lineRule="auto"/>
        <w:ind w:firstLine="851"/>
        <w:jc w:val="both"/>
        <w:rPr>
          <w:rFonts w:ascii="Times New Roman" w:hAnsi="Times New Roman" w:cs="Times New Roman"/>
          <w:b/>
          <w:sz w:val="24"/>
          <w:szCs w:val="24"/>
        </w:rPr>
      </w:pPr>
      <w:r w:rsidRPr="00FB265B">
        <w:rPr>
          <w:rFonts w:ascii="Times New Roman" w:hAnsi="Times New Roman" w:cs="Times New Roman"/>
          <w:b/>
          <w:sz w:val="24"/>
          <w:szCs w:val="24"/>
        </w:rPr>
        <w:t xml:space="preserve">6. Sprendimo įgyvendinimo terminai – kas, ką ir kada turėtų atlikti </w:t>
      </w:r>
    </w:p>
    <w:p w14:paraId="37CAF967" w14:textId="01927918" w:rsidR="004E540F" w:rsidRPr="00FB265B" w:rsidRDefault="004E540F" w:rsidP="00C80A12">
      <w:pPr>
        <w:tabs>
          <w:tab w:val="left" w:pos="0"/>
          <w:tab w:val="left" w:pos="851"/>
        </w:tabs>
        <w:spacing w:after="0" w:line="240" w:lineRule="auto"/>
        <w:ind w:firstLine="851"/>
        <w:jc w:val="both"/>
        <w:rPr>
          <w:rFonts w:ascii="Times New Roman" w:hAnsi="Times New Roman" w:cs="Times New Roman"/>
          <w:bCs/>
          <w:sz w:val="24"/>
          <w:szCs w:val="24"/>
        </w:rPr>
      </w:pPr>
      <w:r w:rsidRPr="00FB265B">
        <w:rPr>
          <w:rFonts w:ascii="Times New Roman" w:hAnsi="Times New Roman" w:cs="Times New Roman"/>
          <w:bCs/>
          <w:sz w:val="24"/>
          <w:szCs w:val="24"/>
        </w:rPr>
        <w:t xml:space="preserve">Įpareigoti Anykščių rajono socialinių paslaugų centro direktorių per du mėnesius nuo šių nuostatų </w:t>
      </w:r>
      <w:r w:rsidR="00DD7DE1" w:rsidRPr="00FB265B">
        <w:rPr>
          <w:rFonts w:ascii="Times New Roman" w:hAnsi="Times New Roman" w:cs="Times New Roman"/>
          <w:bCs/>
          <w:sz w:val="24"/>
          <w:szCs w:val="24"/>
        </w:rPr>
        <w:t>patvirtinimo</w:t>
      </w:r>
      <w:r w:rsidRPr="00FB265B">
        <w:rPr>
          <w:rFonts w:ascii="Times New Roman" w:hAnsi="Times New Roman" w:cs="Times New Roman"/>
          <w:bCs/>
          <w:sz w:val="24"/>
          <w:szCs w:val="24"/>
        </w:rPr>
        <w:t xml:space="preserve"> dienos Teisės aktų registre paskelbtą šio teisės akto identifikacinį kodą nustatyta tvarka perduoti Juridinių asmenų registrui.</w:t>
      </w:r>
    </w:p>
    <w:p w14:paraId="716E3441" w14:textId="77777777" w:rsidR="00B82FA2" w:rsidRPr="00FB265B" w:rsidRDefault="00B82FA2" w:rsidP="00F8552A">
      <w:pPr>
        <w:spacing w:after="0" w:line="240" w:lineRule="auto"/>
        <w:ind w:firstLine="851"/>
        <w:jc w:val="both"/>
        <w:rPr>
          <w:rFonts w:ascii="Times New Roman" w:hAnsi="Times New Roman" w:cs="Times New Roman"/>
          <w:b/>
          <w:sz w:val="24"/>
          <w:szCs w:val="24"/>
        </w:rPr>
      </w:pPr>
      <w:r w:rsidRPr="00FB265B">
        <w:rPr>
          <w:rFonts w:ascii="Times New Roman" w:hAnsi="Times New Roman" w:cs="Times New Roman"/>
          <w:b/>
          <w:sz w:val="24"/>
          <w:szCs w:val="24"/>
        </w:rPr>
        <w:t xml:space="preserve">7. Sprendimo projekto rengimo metu gauti specialistų vertinimai ir išvados </w:t>
      </w:r>
    </w:p>
    <w:p w14:paraId="2BD7A2F1" w14:textId="77777777" w:rsidR="00B82FA2" w:rsidRPr="00FB265B" w:rsidRDefault="00B82FA2" w:rsidP="00F8552A">
      <w:pPr>
        <w:spacing w:after="0" w:line="240" w:lineRule="auto"/>
        <w:ind w:firstLine="851"/>
        <w:jc w:val="both"/>
        <w:rPr>
          <w:rFonts w:ascii="Times New Roman" w:hAnsi="Times New Roman" w:cs="Times New Roman"/>
          <w:sz w:val="24"/>
          <w:szCs w:val="24"/>
        </w:rPr>
      </w:pPr>
      <w:r w:rsidRPr="00FB265B">
        <w:rPr>
          <w:rFonts w:ascii="Times New Roman" w:hAnsi="Times New Roman" w:cs="Times New Roman"/>
          <w:sz w:val="24"/>
          <w:szCs w:val="24"/>
        </w:rPr>
        <w:t>Nėra.</w:t>
      </w:r>
    </w:p>
    <w:p w14:paraId="0A92BED0" w14:textId="77777777" w:rsidR="00B82FA2" w:rsidRPr="00FB265B" w:rsidRDefault="00B82FA2" w:rsidP="00F8552A">
      <w:pPr>
        <w:spacing w:after="0" w:line="240" w:lineRule="auto"/>
        <w:ind w:firstLine="851"/>
        <w:jc w:val="both"/>
        <w:rPr>
          <w:rFonts w:ascii="Times New Roman" w:hAnsi="Times New Roman" w:cs="Times New Roman"/>
          <w:b/>
          <w:sz w:val="24"/>
          <w:szCs w:val="24"/>
        </w:rPr>
      </w:pPr>
      <w:r w:rsidRPr="00FB265B">
        <w:rPr>
          <w:rFonts w:ascii="Times New Roman" w:hAnsi="Times New Roman" w:cs="Times New Roman"/>
          <w:b/>
          <w:sz w:val="24"/>
          <w:szCs w:val="24"/>
        </w:rPr>
        <w:t>8. Kiti reikalingi pagrindimai, skaičiavimai ir paaiškinimai</w:t>
      </w:r>
    </w:p>
    <w:p w14:paraId="3AAEDB13" w14:textId="77777777" w:rsidR="00B82FA2" w:rsidRPr="00FB265B" w:rsidRDefault="00B82FA2" w:rsidP="00F8552A">
      <w:pPr>
        <w:spacing w:after="0" w:line="240" w:lineRule="auto"/>
        <w:ind w:firstLine="851"/>
        <w:jc w:val="both"/>
        <w:rPr>
          <w:rFonts w:ascii="Times New Roman" w:hAnsi="Times New Roman" w:cs="Times New Roman"/>
          <w:color w:val="FF0000"/>
          <w:sz w:val="24"/>
          <w:szCs w:val="24"/>
        </w:rPr>
      </w:pPr>
      <w:r w:rsidRPr="00FB265B">
        <w:rPr>
          <w:rFonts w:ascii="Times New Roman" w:hAnsi="Times New Roman" w:cs="Times New Roman"/>
          <w:sz w:val="24"/>
          <w:szCs w:val="24"/>
        </w:rPr>
        <w:t xml:space="preserve">Nėra. </w:t>
      </w:r>
    </w:p>
    <w:p w14:paraId="61173381" w14:textId="77777777" w:rsidR="00B82FA2" w:rsidRPr="00FB265B" w:rsidRDefault="00B82FA2" w:rsidP="00F8552A">
      <w:pPr>
        <w:spacing w:after="0" w:line="240" w:lineRule="auto"/>
        <w:ind w:firstLine="851"/>
        <w:jc w:val="both"/>
        <w:rPr>
          <w:rFonts w:ascii="Times New Roman" w:hAnsi="Times New Roman" w:cs="Times New Roman"/>
          <w:b/>
          <w:sz w:val="24"/>
          <w:szCs w:val="24"/>
        </w:rPr>
      </w:pPr>
      <w:r w:rsidRPr="00FB265B">
        <w:rPr>
          <w:rFonts w:ascii="Times New Roman" w:hAnsi="Times New Roman" w:cs="Times New Roman"/>
          <w:b/>
          <w:sz w:val="24"/>
          <w:szCs w:val="24"/>
        </w:rPr>
        <w:t>9. Sprendimo projekto iniciatoriai ir rengėjai, pranešėjas</w:t>
      </w:r>
    </w:p>
    <w:p w14:paraId="521FC044" w14:textId="52FCC84B" w:rsidR="00B82FA2" w:rsidRPr="00FB265B" w:rsidRDefault="00B82FA2" w:rsidP="00F8552A">
      <w:pPr>
        <w:spacing w:after="0" w:line="240" w:lineRule="auto"/>
        <w:ind w:firstLine="851"/>
        <w:jc w:val="both"/>
        <w:rPr>
          <w:rFonts w:ascii="Times New Roman" w:hAnsi="Times New Roman" w:cs="Times New Roman"/>
          <w:bCs/>
          <w:sz w:val="24"/>
          <w:szCs w:val="24"/>
        </w:rPr>
      </w:pPr>
      <w:r w:rsidRPr="00FB265B">
        <w:rPr>
          <w:rFonts w:ascii="Times New Roman" w:hAnsi="Times New Roman" w:cs="Times New Roman"/>
          <w:sz w:val="24"/>
          <w:szCs w:val="24"/>
        </w:rPr>
        <w:t xml:space="preserve">Iniciatorius – </w:t>
      </w:r>
      <w:r w:rsidR="00DD13DA" w:rsidRPr="00FB265B">
        <w:rPr>
          <w:rFonts w:ascii="Times New Roman" w:hAnsi="Times New Roman" w:cs="Times New Roman"/>
          <w:sz w:val="24"/>
          <w:szCs w:val="24"/>
        </w:rPr>
        <w:t xml:space="preserve">Anykščių rajono savivaldybės </w:t>
      </w:r>
      <w:r w:rsidR="00984B6C" w:rsidRPr="00FB265B">
        <w:rPr>
          <w:rFonts w:ascii="Times New Roman" w:hAnsi="Times New Roman" w:cs="Times New Roman"/>
          <w:sz w:val="24"/>
          <w:szCs w:val="24"/>
        </w:rPr>
        <w:t xml:space="preserve">administracijos </w:t>
      </w:r>
      <w:r w:rsidR="00DD13DA" w:rsidRPr="00FB265B">
        <w:rPr>
          <w:rFonts w:ascii="Times New Roman" w:hAnsi="Times New Roman" w:cs="Times New Roman"/>
          <w:sz w:val="24"/>
          <w:szCs w:val="24"/>
        </w:rPr>
        <w:t xml:space="preserve">Socialinės paramos skyrius ir Anykščių </w:t>
      </w:r>
      <w:r w:rsidR="00943673" w:rsidRPr="00FB265B">
        <w:rPr>
          <w:rFonts w:ascii="Times New Roman" w:hAnsi="Times New Roman" w:cs="Times New Roman"/>
          <w:sz w:val="24"/>
          <w:szCs w:val="24"/>
        </w:rPr>
        <w:t>rajono savivaldybės socialinių paslaugų centras</w:t>
      </w:r>
      <w:r w:rsidR="00DD13DA" w:rsidRPr="00FB265B">
        <w:rPr>
          <w:rFonts w:ascii="Times New Roman" w:hAnsi="Times New Roman" w:cs="Times New Roman"/>
          <w:sz w:val="24"/>
          <w:szCs w:val="24"/>
        </w:rPr>
        <w:t>.</w:t>
      </w:r>
    </w:p>
    <w:p w14:paraId="531FED68" w14:textId="51E0155C" w:rsidR="00B94DEE" w:rsidRDefault="00B82FA2" w:rsidP="00DD13DA">
      <w:pPr>
        <w:spacing w:after="0" w:line="240" w:lineRule="auto"/>
        <w:ind w:firstLine="851"/>
        <w:jc w:val="both"/>
        <w:rPr>
          <w:rFonts w:ascii="Times New Roman" w:hAnsi="Times New Roman" w:cs="Times New Roman"/>
          <w:sz w:val="24"/>
          <w:szCs w:val="24"/>
        </w:rPr>
      </w:pPr>
      <w:r w:rsidRPr="00FB265B">
        <w:rPr>
          <w:rFonts w:ascii="Times New Roman" w:hAnsi="Times New Roman" w:cs="Times New Roman"/>
          <w:sz w:val="24"/>
          <w:szCs w:val="24"/>
        </w:rPr>
        <w:t>Rengėja</w:t>
      </w:r>
      <w:bookmarkStart w:id="5" w:name="_Hlk153374187"/>
      <w:r w:rsidR="00B94DEE">
        <w:rPr>
          <w:rFonts w:ascii="Times New Roman" w:hAnsi="Times New Roman" w:cs="Times New Roman"/>
          <w:sz w:val="24"/>
          <w:szCs w:val="24"/>
        </w:rPr>
        <w:t xml:space="preserve"> </w:t>
      </w:r>
      <w:r w:rsidR="00B94DEE" w:rsidRPr="00B94DEE">
        <w:rPr>
          <w:rFonts w:ascii="Times New Roman" w:hAnsi="Times New Roman" w:cs="Times New Roman"/>
          <w:sz w:val="24"/>
          <w:szCs w:val="24"/>
        </w:rPr>
        <w:t>–</w:t>
      </w:r>
      <w:r w:rsidR="00B94DEE">
        <w:rPr>
          <w:rFonts w:ascii="Times New Roman" w:hAnsi="Times New Roman" w:cs="Times New Roman"/>
          <w:sz w:val="24"/>
          <w:szCs w:val="24"/>
        </w:rPr>
        <w:t xml:space="preserve"> Asta Fallin, Socialinės paramos skyriaus vyr. specialistė.</w:t>
      </w:r>
    </w:p>
    <w:p w14:paraId="0BF46DCA" w14:textId="474B4600" w:rsidR="00B82FA2" w:rsidRPr="00FB265B" w:rsidRDefault="00B94DEE" w:rsidP="00DD13DA">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P</w:t>
      </w:r>
      <w:r w:rsidR="00DD13DA" w:rsidRPr="00FB265B">
        <w:rPr>
          <w:rFonts w:ascii="Times New Roman" w:hAnsi="Times New Roman" w:cs="Times New Roman"/>
          <w:sz w:val="24"/>
          <w:szCs w:val="24"/>
        </w:rPr>
        <w:t xml:space="preserve">ranešėja – Vaida </w:t>
      </w:r>
      <w:r>
        <w:rPr>
          <w:rFonts w:ascii="Times New Roman" w:hAnsi="Times New Roman" w:cs="Times New Roman"/>
          <w:sz w:val="24"/>
          <w:szCs w:val="24"/>
        </w:rPr>
        <w:t>Turauskienė</w:t>
      </w:r>
      <w:r w:rsidR="00DD13DA" w:rsidRPr="00FB265B">
        <w:rPr>
          <w:rFonts w:ascii="Times New Roman" w:hAnsi="Times New Roman" w:cs="Times New Roman"/>
          <w:sz w:val="24"/>
          <w:szCs w:val="24"/>
        </w:rPr>
        <w:t>, Socialinės paramos skyriaus vedėj</w:t>
      </w:r>
      <w:r>
        <w:rPr>
          <w:rFonts w:ascii="Times New Roman" w:hAnsi="Times New Roman" w:cs="Times New Roman"/>
          <w:sz w:val="24"/>
          <w:szCs w:val="24"/>
        </w:rPr>
        <w:t>o pavaduotoja.</w:t>
      </w:r>
    </w:p>
    <w:bookmarkEnd w:id="5"/>
    <w:p w14:paraId="3B2494B5" w14:textId="77777777" w:rsidR="00B82FA2" w:rsidRPr="00FB265B" w:rsidRDefault="00B82FA2" w:rsidP="000F57DE">
      <w:pPr>
        <w:spacing w:after="0" w:line="240" w:lineRule="auto"/>
        <w:ind w:firstLine="900"/>
        <w:jc w:val="both"/>
        <w:rPr>
          <w:rFonts w:ascii="Times New Roman" w:hAnsi="Times New Roman" w:cs="Times New Roman"/>
          <w:sz w:val="24"/>
          <w:szCs w:val="24"/>
        </w:rPr>
      </w:pPr>
    </w:p>
    <w:p w14:paraId="0569B1AF" w14:textId="77777777" w:rsidR="00B82FA2" w:rsidRPr="00FB265B" w:rsidRDefault="00B82FA2" w:rsidP="000F57DE">
      <w:pPr>
        <w:spacing w:after="0" w:line="240" w:lineRule="auto"/>
        <w:rPr>
          <w:rFonts w:ascii="Times New Roman" w:hAnsi="Times New Roman" w:cs="Times New Roman"/>
          <w:sz w:val="24"/>
          <w:szCs w:val="24"/>
        </w:rPr>
      </w:pPr>
    </w:p>
    <w:p w14:paraId="377FF3C8" w14:textId="77777777" w:rsidR="00B82FA2" w:rsidRPr="00FB265B" w:rsidRDefault="00B82FA2" w:rsidP="000F57DE">
      <w:pPr>
        <w:spacing w:after="0" w:line="240" w:lineRule="auto"/>
        <w:rPr>
          <w:rFonts w:ascii="Times New Roman" w:hAnsi="Times New Roman" w:cs="Times New Roman"/>
          <w:sz w:val="24"/>
          <w:szCs w:val="24"/>
        </w:rPr>
      </w:pPr>
    </w:p>
    <w:sectPr w:rsidR="00B82FA2" w:rsidRPr="00FB265B" w:rsidSect="004560FF">
      <w:pgSz w:w="11907" w:h="1683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EE3EB" w14:textId="77777777" w:rsidR="00BC42CD" w:rsidRDefault="00BC42CD" w:rsidP="00FE7493">
      <w:pPr>
        <w:spacing w:after="0" w:line="240" w:lineRule="auto"/>
      </w:pPr>
      <w:r>
        <w:separator/>
      </w:r>
    </w:p>
  </w:endnote>
  <w:endnote w:type="continuationSeparator" w:id="0">
    <w:p w14:paraId="7612158A" w14:textId="77777777" w:rsidR="00BC42CD" w:rsidRDefault="00BC42CD" w:rsidP="00FE7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38CFA" w14:textId="77777777" w:rsidR="004560FF" w:rsidRPr="008955EC" w:rsidRDefault="004560FF">
    <w:pPr>
      <w:pStyle w:val="Porat"/>
      <w:jc w:val="center"/>
      <w:rPr>
        <w:rFonts w:ascii="Times New Roman" w:hAnsi="Times New Roman" w:cs="Times New Roman"/>
        <w:caps/>
      </w:rPr>
    </w:pPr>
    <w:r w:rsidRPr="008955EC">
      <w:rPr>
        <w:rFonts w:ascii="Times New Roman" w:hAnsi="Times New Roman" w:cs="Times New Roman"/>
        <w:caps/>
      </w:rPr>
      <w:fldChar w:fldCharType="begin"/>
    </w:r>
    <w:r w:rsidRPr="008955EC">
      <w:rPr>
        <w:rFonts w:ascii="Times New Roman" w:hAnsi="Times New Roman" w:cs="Times New Roman"/>
        <w:caps/>
      </w:rPr>
      <w:instrText>PAGE   \* MERGEFORMAT</w:instrText>
    </w:r>
    <w:r w:rsidRPr="008955EC">
      <w:rPr>
        <w:rFonts w:ascii="Times New Roman" w:hAnsi="Times New Roman" w:cs="Times New Roman"/>
        <w:caps/>
      </w:rPr>
      <w:fldChar w:fldCharType="separate"/>
    </w:r>
    <w:r w:rsidRPr="008955EC">
      <w:rPr>
        <w:rFonts w:ascii="Times New Roman" w:hAnsi="Times New Roman" w:cs="Times New Roman"/>
        <w:caps/>
      </w:rPr>
      <w:t>2</w:t>
    </w:r>
    <w:r w:rsidRPr="008955EC">
      <w:rPr>
        <w:rFonts w:ascii="Times New Roman" w:hAnsi="Times New Roman" w:cs="Times New Roman"/>
        <w:caps/>
      </w:rPr>
      <w:fldChar w:fldCharType="end"/>
    </w:r>
  </w:p>
  <w:p w14:paraId="2A5275C2" w14:textId="49E40228" w:rsidR="008714A5" w:rsidRDefault="008714A5" w:rsidP="004560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01571" w14:textId="77777777" w:rsidR="00BC42CD" w:rsidRDefault="00BC42CD" w:rsidP="00FE7493">
      <w:pPr>
        <w:spacing w:after="0" w:line="240" w:lineRule="auto"/>
      </w:pPr>
      <w:r>
        <w:separator/>
      </w:r>
    </w:p>
  </w:footnote>
  <w:footnote w:type="continuationSeparator" w:id="0">
    <w:p w14:paraId="135A194D" w14:textId="77777777" w:rsidR="00BC42CD" w:rsidRDefault="00BC42CD" w:rsidP="00FE74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75699" w14:textId="7C3C9FE2" w:rsidR="00FE7493" w:rsidRPr="00AB178A" w:rsidRDefault="00B811E1" w:rsidP="00B811E1">
    <w:pPr>
      <w:pStyle w:val="Antrats"/>
      <w:jc w:val="right"/>
      <w:rPr>
        <w:rFonts w:ascii="Times New Roman" w:hAnsi="Times New Roman" w:cs="Times New Roman"/>
        <w:b/>
        <w:bCs/>
        <w:sz w:val="24"/>
        <w:szCs w:val="24"/>
      </w:rPr>
    </w:pPr>
    <w:r w:rsidRPr="00AB178A">
      <w:rPr>
        <w:rFonts w:ascii="Times New Roman" w:hAnsi="Times New Roman" w:cs="Times New Roman"/>
        <w:b/>
        <w:bCs/>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04AF8"/>
    <w:multiLevelType w:val="multilevel"/>
    <w:tmpl w:val="02A6EC5C"/>
    <w:lvl w:ilvl="0">
      <w:start w:val="1"/>
      <w:numFmt w:val="decimal"/>
      <w:lvlText w:val="%1."/>
      <w:lvlJc w:val="left"/>
      <w:pPr>
        <w:ind w:left="1286" w:hanging="435"/>
      </w:pPr>
      <w:rPr>
        <w:rFonts w:hint="default"/>
        <w:b w:val="0"/>
        <w:bCs w:val="0"/>
        <w:strike w:val="0"/>
        <w:color w:val="auto"/>
      </w:rPr>
    </w:lvl>
    <w:lvl w:ilvl="1">
      <w:start w:val="1"/>
      <w:numFmt w:val="decimal"/>
      <w:isLgl/>
      <w:lvlText w:val="%1.%2."/>
      <w:lvlJc w:val="left"/>
      <w:pPr>
        <w:ind w:left="1271" w:hanging="420"/>
      </w:pPr>
      <w:rPr>
        <w:rFonts w:hint="default"/>
        <w:strike w:val="0"/>
        <w:color w:val="auto"/>
      </w:rPr>
    </w:lvl>
    <w:lvl w:ilvl="2">
      <w:start w:val="1"/>
      <w:numFmt w:val="decimal"/>
      <w:isLgl/>
      <w:lvlText w:val="%1.%2.%3."/>
      <w:lvlJc w:val="left"/>
      <w:pPr>
        <w:ind w:left="1571" w:hanging="720"/>
      </w:pPr>
      <w:rPr>
        <w:rFonts w:hint="default"/>
        <w:color w:val="auto"/>
      </w:rPr>
    </w:lvl>
    <w:lvl w:ilvl="3">
      <w:start w:val="1"/>
      <w:numFmt w:val="decimal"/>
      <w:isLgl/>
      <w:lvlText w:val="%1.%2.%3.%4."/>
      <w:lvlJc w:val="left"/>
      <w:pPr>
        <w:ind w:left="1571" w:hanging="720"/>
      </w:pPr>
      <w:rPr>
        <w:rFonts w:hint="default"/>
        <w:color w:val="auto"/>
      </w:rPr>
    </w:lvl>
    <w:lvl w:ilvl="4">
      <w:start w:val="1"/>
      <w:numFmt w:val="decimal"/>
      <w:isLgl/>
      <w:lvlText w:val="%1.%2.%3.%4.%5."/>
      <w:lvlJc w:val="left"/>
      <w:pPr>
        <w:ind w:left="1931" w:hanging="1080"/>
      </w:pPr>
      <w:rPr>
        <w:rFonts w:hint="default"/>
        <w:color w:val="auto"/>
      </w:rPr>
    </w:lvl>
    <w:lvl w:ilvl="5">
      <w:start w:val="1"/>
      <w:numFmt w:val="decimal"/>
      <w:isLgl/>
      <w:lvlText w:val="%1.%2.%3.%4.%5.%6."/>
      <w:lvlJc w:val="left"/>
      <w:pPr>
        <w:ind w:left="1931" w:hanging="1080"/>
      </w:pPr>
      <w:rPr>
        <w:rFonts w:hint="default"/>
        <w:color w:val="auto"/>
      </w:rPr>
    </w:lvl>
    <w:lvl w:ilvl="6">
      <w:start w:val="1"/>
      <w:numFmt w:val="decimal"/>
      <w:isLgl/>
      <w:lvlText w:val="%1.%2.%3.%4.%5.%6.%7."/>
      <w:lvlJc w:val="left"/>
      <w:pPr>
        <w:ind w:left="2291" w:hanging="1440"/>
      </w:pPr>
      <w:rPr>
        <w:rFonts w:hint="default"/>
        <w:color w:val="auto"/>
      </w:rPr>
    </w:lvl>
    <w:lvl w:ilvl="7">
      <w:start w:val="1"/>
      <w:numFmt w:val="decimal"/>
      <w:isLgl/>
      <w:lvlText w:val="%1.%2.%3.%4.%5.%6.%7.%8."/>
      <w:lvlJc w:val="left"/>
      <w:pPr>
        <w:ind w:left="2291" w:hanging="1440"/>
      </w:pPr>
      <w:rPr>
        <w:rFonts w:hint="default"/>
        <w:color w:val="auto"/>
      </w:rPr>
    </w:lvl>
    <w:lvl w:ilvl="8">
      <w:start w:val="1"/>
      <w:numFmt w:val="decimal"/>
      <w:isLgl/>
      <w:lvlText w:val="%1.%2.%3.%4.%5.%6.%7.%8.%9."/>
      <w:lvlJc w:val="left"/>
      <w:pPr>
        <w:ind w:left="2651" w:hanging="1800"/>
      </w:pPr>
      <w:rPr>
        <w:rFonts w:hint="default"/>
        <w:color w:val="auto"/>
      </w:rPr>
    </w:lvl>
  </w:abstractNum>
  <w:abstractNum w:abstractNumId="1" w15:restartNumberingAfterBreak="0">
    <w:nsid w:val="23152394"/>
    <w:multiLevelType w:val="multilevel"/>
    <w:tmpl w:val="25F2111A"/>
    <w:lvl w:ilvl="0">
      <w:start w:val="1"/>
      <w:numFmt w:val="decimal"/>
      <w:lvlText w:val="%1."/>
      <w:lvlJc w:val="left"/>
      <w:pPr>
        <w:ind w:left="1080" w:hanging="360"/>
      </w:pPr>
      <w:rPr>
        <w:rFonts w:hint="default"/>
        <w:b w:val="0"/>
        <w:bCs/>
        <w:strike w:val="0"/>
        <w:color w:val="auto"/>
      </w:rPr>
    </w:lvl>
    <w:lvl w:ilvl="1">
      <w:start w:val="1"/>
      <w:numFmt w:val="decimal"/>
      <w:isLgl/>
      <w:lvlText w:val="%1.%2."/>
      <w:lvlJc w:val="left"/>
      <w:pPr>
        <w:ind w:left="1140" w:hanging="420"/>
      </w:pPr>
      <w:rPr>
        <w:rFonts w:hint="default"/>
        <w:b w:val="0"/>
        <w:bCs/>
        <w:strike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2138" w:hanging="720"/>
      </w:pPr>
      <w:rPr>
        <w:rFonts w:hint="default"/>
        <w:color w:val="auto"/>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3B500FC"/>
    <w:multiLevelType w:val="multilevel"/>
    <w:tmpl w:val="E55A5FD2"/>
    <w:lvl w:ilvl="0">
      <w:start w:val="27"/>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7B84335"/>
    <w:multiLevelType w:val="hybridMultilevel"/>
    <w:tmpl w:val="1A40734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3B027598"/>
    <w:multiLevelType w:val="hybridMultilevel"/>
    <w:tmpl w:val="3C6C67B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5" w15:restartNumberingAfterBreak="0">
    <w:nsid w:val="44F77781"/>
    <w:multiLevelType w:val="multilevel"/>
    <w:tmpl w:val="D9CADB82"/>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57093A54"/>
    <w:multiLevelType w:val="hybridMultilevel"/>
    <w:tmpl w:val="EE4C6B9C"/>
    <w:lvl w:ilvl="0" w:tplc="29AE749C">
      <w:start w:val="27"/>
      <w:numFmt w:val="decimal"/>
      <w:lvlText w:val="%1."/>
      <w:lvlJc w:val="left"/>
      <w:pPr>
        <w:ind w:left="1080" w:hanging="360"/>
      </w:pPr>
      <w:rPr>
        <w:rFonts w:hint="default"/>
        <w:color w:val="auto"/>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92C7CC7"/>
    <w:multiLevelType w:val="multilevel"/>
    <w:tmpl w:val="0E1222AC"/>
    <w:lvl w:ilvl="0">
      <w:start w:val="1"/>
      <w:numFmt w:val="decimal"/>
      <w:lvlText w:val="%1."/>
      <w:lvlJc w:val="left"/>
      <w:pPr>
        <w:ind w:left="1571" w:hanging="360"/>
      </w:pPr>
      <w:rPr>
        <w:color w:val="000000" w:themeColor="text1"/>
      </w:rPr>
    </w:lvl>
    <w:lvl w:ilvl="1">
      <w:start w:val="1"/>
      <w:numFmt w:val="decimal"/>
      <w:isLgl/>
      <w:lvlText w:val="%1.%2."/>
      <w:lvlJc w:val="left"/>
      <w:pPr>
        <w:ind w:left="1571" w:hanging="360"/>
      </w:pPr>
      <w:rPr>
        <w:rFonts w:hint="default"/>
        <w:color w:val="000000" w:themeColor="text1"/>
      </w:rPr>
    </w:lvl>
    <w:lvl w:ilvl="2">
      <w:start w:val="1"/>
      <w:numFmt w:val="decimal"/>
      <w:isLgl/>
      <w:lvlText w:val="%1.%2.%3."/>
      <w:lvlJc w:val="left"/>
      <w:pPr>
        <w:ind w:left="1931" w:hanging="720"/>
      </w:pPr>
      <w:rPr>
        <w:rFonts w:hint="default"/>
        <w:color w:val="000000" w:themeColor="text1"/>
      </w:rPr>
    </w:lvl>
    <w:lvl w:ilvl="3">
      <w:start w:val="1"/>
      <w:numFmt w:val="decimal"/>
      <w:isLgl/>
      <w:lvlText w:val="%1.%2.%3.%4."/>
      <w:lvlJc w:val="left"/>
      <w:pPr>
        <w:ind w:left="1931" w:hanging="720"/>
      </w:pPr>
      <w:rPr>
        <w:rFonts w:hint="default"/>
        <w:color w:val="000000" w:themeColor="text1"/>
      </w:rPr>
    </w:lvl>
    <w:lvl w:ilvl="4">
      <w:start w:val="1"/>
      <w:numFmt w:val="decimal"/>
      <w:isLgl/>
      <w:lvlText w:val="%1.%2.%3.%4.%5."/>
      <w:lvlJc w:val="left"/>
      <w:pPr>
        <w:ind w:left="2291" w:hanging="1080"/>
      </w:pPr>
      <w:rPr>
        <w:rFonts w:hint="default"/>
        <w:color w:val="000000" w:themeColor="text1"/>
      </w:rPr>
    </w:lvl>
    <w:lvl w:ilvl="5">
      <w:start w:val="1"/>
      <w:numFmt w:val="decimal"/>
      <w:isLgl/>
      <w:lvlText w:val="%1.%2.%3.%4.%5.%6."/>
      <w:lvlJc w:val="left"/>
      <w:pPr>
        <w:ind w:left="2291" w:hanging="1080"/>
      </w:pPr>
      <w:rPr>
        <w:rFonts w:hint="default"/>
        <w:color w:val="000000" w:themeColor="text1"/>
      </w:rPr>
    </w:lvl>
    <w:lvl w:ilvl="6">
      <w:start w:val="1"/>
      <w:numFmt w:val="decimal"/>
      <w:isLgl/>
      <w:lvlText w:val="%1.%2.%3.%4.%5.%6.%7."/>
      <w:lvlJc w:val="left"/>
      <w:pPr>
        <w:ind w:left="2651" w:hanging="1440"/>
      </w:pPr>
      <w:rPr>
        <w:rFonts w:hint="default"/>
        <w:color w:val="000000" w:themeColor="text1"/>
      </w:rPr>
    </w:lvl>
    <w:lvl w:ilvl="7">
      <w:start w:val="1"/>
      <w:numFmt w:val="decimal"/>
      <w:isLgl/>
      <w:lvlText w:val="%1.%2.%3.%4.%5.%6.%7.%8."/>
      <w:lvlJc w:val="left"/>
      <w:pPr>
        <w:ind w:left="2651" w:hanging="1440"/>
      </w:pPr>
      <w:rPr>
        <w:rFonts w:hint="default"/>
        <w:color w:val="000000" w:themeColor="text1"/>
      </w:rPr>
    </w:lvl>
    <w:lvl w:ilvl="8">
      <w:start w:val="1"/>
      <w:numFmt w:val="decimal"/>
      <w:isLgl/>
      <w:lvlText w:val="%1.%2.%3.%4.%5.%6.%7.%8.%9."/>
      <w:lvlJc w:val="left"/>
      <w:pPr>
        <w:ind w:left="3011" w:hanging="1800"/>
      </w:pPr>
      <w:rPr>
        <w:rFonts w:hint="default"/>
        <w:color w:val="000000" w:themeColor="text1"/>
      </w:rPr>
    </w:lvl>
  </w:abstractNum>
  <w:abstractNum w:abstractNumId="8" w15:restartNumberingAfterBreak="0">
    <w:nsid w:val="7AA42C61"/>
    <w:multiLevelType w:val="hybridMultilevel"/>
    <w:tmpl w:val="7EDA06D0"/>
    <w:lvl w:ilvl="0" w:tplc="B92E9A56">
      <w:start w:val="3"/>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9799583">
    <w:abstractNumId w:val="4"/>
  </w:num>
  <w:num w:numId="2" w16cid:durableId="258411550">
    <w:abstractNumId w:val="0"/>
  </w:num>
  <w:num w:numId="3" w16cid:durableId="1562641188">
    <w:abstractNumId w:val="3"/>
  </w:num>
  <w:num w:numId="4" w16cid:durableId="1153519935">
    <w:abstractNumId w:val="7"/>
  </w:num>
  <w:num w:numId="5" w16cid:durableId="646476702">
    <w:abstractNumId w:val="1"/>
  </w:num>
  <w:num w:numId="6" w16cid:durableId="820736628">
    <w:abstractNumId w:val="6"/>
  </w:num>
  <w:num w:numId="7" w16cid:durableId="1989049134">
    <w:abstractNumId w:val="2"/>
  </w:num>
  <w:num w:numId="8" w16cid:durableId="115218847">
    <w:abstractNumId w:val="5"/>
  </w:num>
  <w:num w:numId="9" w16cid:durableId="18776949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44642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5D0"/>
    <w:rsid w:val="00000108"/>
    <w:rsid w:val="00005603"/>
    <w:rsid w:val="0002755D"/>
    <w:rsid w:val="000327DF"/>
    <w:rsid w:val="000349AB"/>
    <w:rsid w:val="00035AA8"/>
    <w:rsid w:val="00062425"/>
    <w:rsid w:val="00065504"/>
    <w:rsid w:val="000676FD"/>
    <w:rsid w:val="00071B61"/>
    <w:rsid w:val="000830E5"/>
    <w:rsid w:val="00091EE2"/>
    <w:rsid w:val="000942A7"/>
    <w:rsid w:val="000A5869"/>
    <w:rsid w:val="000D194B"/>
    <w:rsid w:val="000D4D41"/>
    <w:rsid w:val="000E46B5"/>
    <w:rsid w:val="000F57DE"/>
    <w:rsid w:val="00110B3D"/>
    <w:rsid w:val="00133097"/>
    <w:rsid w:val="00135497"/>
    <w:rsid w:val="00135F43"/>
    <w:rsid w:val="001403D4"/>
    <w:rsid w:val="00154502"/>
    <w:rsid w:val="001660F9"/>
    <w:rsid w:val="00176A09"/>
    <w:rsid w:val="00177FAF"/>
    <w:rsid w:val="0018734C"/>
    <w:rsid w:val="001942C7"/>
    <w:rsid w:val="001962EF"/>
    <w:rsid w:val="001A1EA2"/>
    <w:rsid w:val="001A4F3D"/>
    <w:rsid w:val="001B4DF9"/>
    <w:rsid w:val="001C1FE7"/>
    <w:rsid w:val="001C55FD"/>
    <w:rsid w:val="001E3EA7"/>
    <w:rsid w:val="002122BA"/>
    <w:rsid w:val="0021720A"/>
    <w:rsid w:val="00221D69"/>
    <w:rsid w:val="002245B5"/>
    <w:rsid w:val="00225B1D"/>
    <w:rsid w:val="00243D96"/>
    <w:rsid w:val="002444B0"/>
    <w:rsid w:val="00260EB8"/>
    <w:rsid w:val="00262322"/>
    <w:rsid w:val="0027307E"/>
    <w:rsid w:val="0029159B"/>
    <w:rsid w:val="002930AA"/>
    <w:rsid w:val="002A4736"/>
    <w:rsid w:val="002B7814"/>
    <w:rsid w:val="002B7FE0"/>
    <w:rsid w:val="002C77E9"/>
    <w:rsid w:val="002D559B"/>
    <w:rsid w:val="002D665B"/>
    <w:rsid w:val="002D7FAF"/>
    <w:rsid w:val="002E384B"/>
    <w:rsid w:val="002E750F"/>
    <w:rsid w:val="002F35C6"/>
    <w:rsid w:val="003057D9"/>
    <w:rsid w:val="003155BF"/>
    <w:rsid w:val="003162FE"/>
    <w:rsid w:val="00317A30"/>
    <w:rsid w:val="0032449A"/>
    <w:rsid w:val="003328A7"/>
    <w:rsid w:val="003357D4"/>
    <w:rsid w:val="003456FC"/>
    <w:rsid w:val="00355588"/>
    <w:rsid w:val="00355A14"/>
    <w:rsid w:val="00365D9F"/>
    <w:rsid w:val="00372E21"/>
    <w:rsid w:val="003748AC"/>
    <w:rsid w:val="00376A17"/>
    <w:rsid w:val="00383DEC"/>
    <w:rsid w:val="003846F3"/>
    <w:rsid w:val="00386C0C"/>
    <w:rsid w:val="003B70B0"/>
    <w:rsid w:val="003F05E7"/>
    <w:rsid w:val="00412F83"/>
    <w:rsid w:val="00426377"/>
    <w:rsid w:val="004560FF"/>
    <w:rsid w:val="0046264C"/>
    <w:rsid w:val="0046365A"/>
    <w:rsid w:val="004657EF"/>
    <w:rsid w:val="0047281A"/>
    <w:rsid w:val="00472DD4"/>
    <w:rsid w:val="0047460B"/>
    <w:rsid w:val="00483792"/>
    <w:rsid w:val="00490DE3"/>
    <w:rsid w:val="00494692"/>
    <w:rsid w:val="004A4842"/>
    <w:rsid w:val="004A7C95"/>
    <w:rsid w:val="004B0A4C"/>
    <w:rsid w:val="004B64AF"/>
    <w:rsid w:val="004C7051"/>
    <w:rsid w:val="004D3477"/>
    <w:rsid w:val="004E0308"/>
    <w:rsid w:val="004E2079"/>
    <w:rsid w:val="004E2D2D"/>
    <w:rsid w:val="004E3045"/>
    <w:rsid w:val="004E540F"/>
    <w:rsid w:val="004F6256"/>
    <w:rsid w:val="00507283"/>
    <w:rsid w:val="00516EDC"/>
    <w:rsid w:val="00520719"/>
    <w:rsid w:val="00524272"/>
    <w:rsid w:val="005345E7"/>
    <w:rsid w:val="00551FD6"/>
    <w:rsid w:val="00561089"/>
    <w:rsid w:val="00561349"/>
    <w:rsid w:val="00580CAF"/>
    <w:rsid w:val="00584242"/>
    <w:rsid w:val="00587B9D"/>
    <w:rsid w:val="00591945"/>
    <w:rsid w:val="005923CA"/>
    <w:rsid w:val="00595773"/>
    <w:rsid w:val="00597A35"/>
    <w:rsid w:val="005A59D1"/>
    <w:rsid w:val="005D01D4"/>
    <w:rsid w:val="005D1C39"/>
    <w:rsid w:val="005D4A02"/>
    <w:rsid w:val="006016BB"/>
    <w:rsid w:val="00634BD3"/>
    <w:rsid w:val="00635236"/>
    <w:rsid w:val="006436ED"/>
    <w:rsid w:val="00644661"/>
    <w:rsid w:val="006573E3"/>
    <w:rsid w:val="00690C01"/>
    <w:rsid w:val="006941DF"/>
    <w:rsid w:val="006A1C05"/>
    <w:rsid w:val="006A3484"/>
    <w:rsid w:val="006A5BAC"/>
    <w:rsid w:val="006B38AF"/>
    <w:rsid w:val="006C680E"/>
    <w:rsid w:val="006D001B"/>
    <w:rsid w:val="006D647D"/>
    <w:rsid w:val="006F7EB1"/>
    <w:rsid w:val="00701683"/>
    <w:rsid w:val="00704079"/>
    <w:rsid w:val="00724C7A"/>
    <w:rsid w:val="00745C34"/>
    <w:rsid w:val="007462EB"/>
    <w:rsid w:val="007510A8"/>
    <w:rsid w:val="007632D1"/>
    <w:rsid w:val="007700C5"/>
    <w:rsid w:val="0077156E"/>
    <w:rsid w:val="00783026"/>
    <w:rsid w:val="007B01A9"/>
    <w:rsid w:val="007B630D"/>
    <w:rsid w:val="007D079A"/>
    <w:rsid w:val="007E63E0"/>
    <w:rsid w:val="007E77BD"/>
    <w:rsid w:val="00801FB7"/>
    <w:rsid w:val="00810B72"/>
    <w:rsid w:val="00814444"/>
    <w:rsid w:val="00824B14"/>
    <w:rsid w:val="00842664"/>
    <w:rsid w:val="00870162"/>
    <w:rsid w:val="008714A5"/>
    <w:rsid w:val="008773C8"/>
    <w:rsid w:val="00880C31"/>
    <w:rsid w:val="0088116C"/>
    <w:rsid w:val="00890189"/>
    <w:rsid w:val="0089049D"/>
    <w:rsid w:val="008928FB"/>
    <w:rsid w:val="00893362"/>
    <w:rsid w:val="008955EC"/>
    <w:rsid w:val="008A52CC"/>
    <w:rsid w:val="008A5333"/>
    <w:rsid w:val="008B1B2B"/>
    <w:rsid w:val="008B6C0D"/>
    <w:rsid w:val="008D070B"/>
    <w:rsid w:val="008D7545"/>
    <w:rsid w:val="008E5036"/>
    <w:rsid w:val="00903BA2"/>
    <w:rsid w:val="0091662E"/>
    <w:rsid w:val="00921C30"/>
    <w:rsid w:val="00922608"/>
    <w:rsid w:val="009255CF"/>
    <w:rsid w:val="00933C0F"/>
    <w:rsid w:val="00943673"/>
    <w:rsid w:val="009604FF"/>
    <w:rsid w:val="009725DF"/>
    <w:rsid w:val="00973232"/>
    <w:rsid w:val="00981D8E"/>
    <w:rsid w:val="00984B6C"/>
    <w:rsid w:val="009A03FF"/>
    <w:rsid w:val="009B1462"/>
    <w:rsid w:val="009C7F2F"/>
    <w:rsid w:val="009D04E3"/>
    <w:rsid w:val="009D0EA5"/>
    <w:rsid w:val="009D2976"/>
    <w:rsid w:val="009D3203"/>
    <w:rsid w:val="009E4B73"/>
    <w:rsid w:val="009E7FDA"/>
    <w:rsid w:val="00A13A6A"/>
    <w:rsid w:val="00A32AAF"/>
    <w:rsid w:val="00A40AA0"/>
    <w:rsid w:val="00A44EE0"/>
    <w:rsid w:val="00A66EC1"/>
    <w:rsid w:val="00A772C1"/>
    <w:rsid w:val="00A9573B"/>
    <w:rsid w:val="00A95CFB"/>
    <w:rsid w:val="00A96D0C"/>
    <w:rsid w:val="00A97FF5"/>
    <w:rsid w:val="00AA5E09"/>
    <w:rsid w:val="00AB178A"/>
    <w:rsid w:val="00AB310D"/>
    <w:rsid w:val="00AC0B09"/>
    <w:rsid w:val="00AC3F5A"/>
    <w:rsid w:val="00AD671D"/>
    <w:rsid w:val="00AE177B"/>
    <w:rsid w:val="00AE6943"/>
    <w:rsid w:val="00B01B13"/>
    <w:rsid w:val="00B233B9"/>
    <w:rsid w:val="00B32E5E"/>
    <w:rsid w:val="00B43187"/>
    <w:rsid w:val="00B443B9"/>
    <w:rsid w:val="00B67E8A"/>
    <w:rsid w:val="00B72945"/>
    <w:rsid w:val="00B73E95"/>
    <w:rsid w:val="00B77095"/>
    <w:rsid w:val="00B80FC4"/>
    <w:rsid w:val="00B811E1"/>
    <w:rsid w:val="00B82FA2"/>
    <w:rsid w:val="00B94DEE"/>
    <w:rsid w:val="00BA0465"/>
    <w:rsid w:val="00BA335B"/>
    <w:rsid w:val="00BB0027"/>
    <w:rsid w:val="00BC42CD"/>
    <w:rsid w:val="00BC6668"/>
    <w:rsid w:val="00BD48F4"/>
    <w:rsid w:val="00BE0C9A"/>
    <w:rsid w:val="00BF04E1"/>
    <w:rsid w:val="00C03402"/>
    <w:rsid w:val="00C20D67"/>
    <w:rsid w:val="00C21B5A"/>
    <w:rsid w:val="00C41D87"/>
    <w:rsid w:val="00C4351B"/>
    <w:rsid w:val="00C461AF"/>
    <w:rsid w:val="00C7112E"/>
    <w:rsid w:val="00C80A12"/>
    <w:rsid w:val="00C83029"/>
    <w:rsid w:val="00C9229C"/>
    <w:rsid w:val="00C95B1D"/>
    <w:rsid w:val="00CC25C2"/>
    <w:rsid w:val="00CC7438"/>
    <w:rsid w:val="00CD2E04"/>
    <w:rsid w:val="00CE29B3"/>
    <w:rsid w:val="00CE40C4"/>
    <w:rsid w:val="00CE61AE"/>
    <w:rsid w:val="00CF42D4"/>
    <w:rsid w:val="00CF65D0"/>
    <w:rsid w:val="00D02237"/>
    <w:rsid w:val="00D177F8"/>
    <w:rsid w:val="00D32E25"/>
    <w:rsid w:val="00D347E0"/>
    <w:rsid w:val="00D44731"/>
    <w:rsid w:val="00D477B9"/>
    <w:rsid w:val="00D506D5"/>
    <w:rsid w:val="00D563A6"/>
    <w:rsid w:val="00D57B28"/>
    <w:rsid w:val="00D63F7B"/>
    <w:rsid w:val="00D66E9A"/>
    <w:rsid w:val="00D81375"/>
    <w:rsid w:val="00DA5C44"/>
    <w:rsid w:val="00DB7C20"/>
    <w:rsid w:val="00DC140E"/>
    <w:rsid w:val="00DC2899"/>
    <w:rsid w:val="00DC680E"/>
    <w:rsid w:val="00DD13DA"/>
    <w:rsid w:val="00DD7DE1"/>
    <w:rsid w:val="00DF2DE3"/>
    <w:rsid w:val="00E02840"/>
    <w:rsid w:val="00E16F3D"/>
    <w:rsid w:val="00E2725B"/>
    <w:rsid w:val="00E346BA"/>
    <w:rsid w:val="00E376A3"/>
    <w:rsid w:val="00E42A93"/>
    <w:rsid w:val="00E673FD"/>
    <w:rsid w:val="00E706EA"/>
    <w:rsid w:val="00E70E22"/>
    <w:rsid w:val="00EA0364"/>
    <w:rsid w:val="00ED120B"/>
    <w:rsid w:val="00EE1672"/>
    <w:rsid w:val="00EE5634"/>
    <w:rsid w:val="00EF1643"/>
    <w:rsid w:val="00F061AC"/>
    <w:rsid w:val="00F118B3"/>
    <w:rsid w:val="00F27B2F"/>
    <w:rsid w:val="00F316E1"/>
    <w:rsid w:val="00F31763"/>
    <w:rsid w:val="00F639C6"/>
    <w:rsid w:val="00F65C4B"/>
    <w:rsid w:val="00F80A3F"/>
    <w:rsid w:val="00F8552A"/>
    <w:rsid w:val="00F95A4A"/>
    <w:rsid w:val="00FB265B"/>
    <w:rsid w:val="00FC3677"/>
    <w:rsid w:val="00FE749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248C1928"/>
  <w15:chartTrackingRefBased/>
  <w15:docId w15:val="{163DA135-052A-4A73-BCF4-6CD396C83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365D9F"/>
    <w:pPr>
      <w:keepNext/>
      <w:spacing w:after="0" w:line="240" w:lineRule="auto"/>
      <w:jc w:val="center"/>
      <w:outlineLvl w:val="0"/>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587B9D"/>
    <w:pPr>
      <w:ind w:left="720"/>
      <w:contextualSpacing/>
    </w:pPr>
  </w:style>
  <w:style w:type="paragraph" w:styleId="Antrats">
    <w:name w:val="header"/>
    <w:basedOn w:val="prastasis"/>
    <w:link w:val="AntratsDiagrama"/>
    <w:uiPriority w:val="99"/>
    <w:unhideWhenUsed/>
    <w:rsid w:val="00FE749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E7493"/>
  </w:style>
  <w:style w:type="paragraph" w:styleId="Porat">
    <w:name w:val="footer"/>
    <w:basedOn w:val="prastasis"/>
    <w:link w:val="PoratDiagrama"/>
    <w:uiPriority w:val="99"/>
    <w:unhideWhenUsed/>
    <w:rsid w:val="00FE749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E7493"/>
  </w:style>
  <w:style w:type="character" w:styleId="Hipersaitas">
    <w:name w:val="Hyperlink"/>
    <w:basedOn w:val="Numatytasispastraiposriftas"/>
    <w:uiPriority w:val="99"/>
    <w:unhideWhenUsed/>
    <w:rsid w:val="00494692"/>
    <w:rPr>
      <w:color w:val="0563C1" w:themeColor="hyperlink"/>
      <w:u w:val="single"/>
    </w:rPr>
  </w:style>
  <w:style w:type="character" w:styleId="Neapdorotaspaminjimas">
    <w:name w:val="Unresolved Mention"/>
    <w:basedOn w:val="Numatytasispastraiposriftas"/>
    <w:uiPriority w:val="99"/>
    <w:semiHidden/>
    <w:unhideWhenUsed/>
    <w:rsid w:val="00494692"/>
    <w:rPr>
      <w:color w:val="605E5C"/>
      <w:shd w:val="clear" w:color="auto" w:fill="E1DFDD"/>
    </w:rPr>
  </w:style>
  <w:style w:type="character" w:customStyle="1" w:styleId="Antrat1Diagrama">
    <w:name w:val="Antraštė 1 Diagrama"/>
    <w:basedOn w:val="Numatytasispastraiposriftas"/>
    <w:link w:val="Antrat1"/>
    <w:rsid w:val="00365D9F"/>
    <w:rPr>
      <w:rFonts w:ascii="Times New Roman" w:eastAsia="Times New Roman" w:hAnsi="Times New Roman" w:cs="Times New Roman"/>
      <w:kern w:val="0"/>
      <w:sz w:val="24"/>
      <w:szCs w:val="20"/>
      <w14:ligatures w14:val="none"/>
    </w:rPr>
  </w:style>
  <w:style w:type="paragraph" w:styleId="Pagrindiniotekstotrauka">
    <w:name w:val="Body Text Indent"/>
    <w:basedOn w:val="prastasis"/>
    <w:link w:val="PagrindiniotekstotraukaDiagrama"/>
    <w:rsid w:val="00365D9F"/>
    <w:pPr>
      <w:spacing w:after="0" w:line="240" w:lineRule="auto"/>
      <w:ind w:firstLine="709"/>
      <w:jc w:val="both"/>
    </w:pPr>
    <w:rPr>
      <w:rFonts w:ascii="Times New Roman" w:eastAsia="Times New Roman" w:hAnsi="Times New Roman" w:cs="Times New Roman"/>
      <w:kern w:val="0"/>
      <w:sz w:val="24"/>
      <w:szCs w:val="20"/>
      <w14:ligatures w14:val="none"/>
    </w:rPr>
  </w:style>
  <w:style w:type="character" w:customStyle="1" w:styleId="PagrindiniotekstotraukaDiagrama">
    <w:name w:val="Pagrindinio teksto įtrauka Diagrama"/>
    <w:basedOn w:val="Numatytasispastraiposriftas"/>
    <w:link w:val="Pagrindiniotekstotrauka"/>
    <w:rsid w:val="00365D9F"/>
    <w:rPr>
      <w:rFonts w:ascii="Times New Roman" w:eastAsia="Times New Roman" w:hAnsi="Times New Roman" w:cs="Times New Roman"/>
      <w:kern w:val="0"/>
      <w:sz w:val="24"/>
      <w:szCs w:val="20"/>
      <w14:ligatures w14:val="none"/>
    </w:rPr>
  </w:style>
  <w:style w:type="character" w:customStyle="1" w:styleId="SraopastraipaDiagrama">
    <w:name w:val="Sąrašo pastraipa Diagrama"/>
    <w:link w:val="Sraopastraipa"/>
    <w:uiPriority w:val="34"/>
    <w:locked/>
    <w:rsid w:val="003328A7"/>
  </w:style>
  <w:style w:type="paragraph" w:styleId="Pagrindinistekstas">
    <w:name w:val="Body Text"/>
    <w:basedOn w:val="prastasis"/>
    <w:link w:val="PagrindinistekstasDiagrama"/>
    <w:uiPriority w:val="99"/>
    <w:semiHidden/>
    <w:unhideWhenUsed/>
    <w:rsid w:val="00FB265B"/>
    <w:pPr>
      <w:spacing w:after="120"/>
    </w:pPr>
  </w:style>
  <w:style w:type="character" w:customStyle="1" w:styleId="PagrindinistekstasDiagrama">
    <w:name w:val="Pagrindinis tekstas Diagrama"/>
    <w:basedOn w:val="Numatytasispastraiposriftas"/>
    <w:link w:val="Pagrindinistekstas"/>
    <w:uiPriority w:val="99"/>
    <w:semiHidden/>
    <w:rsid w:val="00FB2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745074">
      <w:bodyDiv w:val="1"/>
      <w:marLeft w:val="0"/>
      <w:marRight w:val="0"/>
      <w:marTop w:val="0"/>
      <w:marBottom w:val="0"/>
      <w:divBdr>
        <w:top w:val="none" w:sz="0" w:space="0" w:color="auto"/>
        <w:left w:val="none" w:sz="0" w:space="0" w:color="auto"/>
        <w:bottom w:val="none" w:sz="0" w:space="0" w:color="auto"/>
        <w:right w:val="none" w:sz="0" w:space="0" w:color="auto"/>
      </w:divBdr>
    </w:div>
    <w:div w:id="186351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cialinespaslaugo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606E7-7DC7-43E0-9B2F-47BD40A2A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14</Pages>
  <Words>18150</Words>
  <Characters>10346</Characters>
  <Application>Microsoft Office Word</Application>
  <DocSecurity>0</DocSecurity>
  <Lines>86</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Gečienė</dc:creator>
  <cp:keywords/>
  <dc:description/>
  <cp:lastModifiedBy>An Sav</cp:lastModifiedBy>
  <cp:revision>29</cp:revision>
  <cp:lastPrinted>2024-05-30T05:44:00Z</cp:lastPrinted>
  <dcterms:created xsi:type="dcterms:W3CDTF">2025-05-15T06:24:00Z</dcterms:created>
  <dcterms:modified xsi:type="dcterms:W3CDTF">2025-05-21T07:26:00Z</dcterms:modified>
</cp:coreProperties>
</file>